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53" w:rsidRPr="00970056" w:rsidRDefault="008F70EB" w:rsidP="00D87F53">
      <w:pPr>
        <w:pStyle w:val="Title"/>
        <w:spacing w:after="120"/>
        <w:jc w:val="left"/>
        <w:rPr>
          <w:rFonts w:asciiTheme="minorHAnsi" w:hAnsiTheme="minorHAnsi"/>
          <w:sz w:val="20"/>
          <w:szCs w:val="20"/>
          <w:u w:val="single"/>
        </w:rPr>
      </w:pPr>
      <w:r w:rsidRPr="00970056">
        <w:rPr>
          <w:rFonts w:asciiTheme="minorHAnsi" w:hAnsi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024EB" wp14:editId="16152EE1">
                <wp:simplePos x="0" y="0"/>
                <wp:positionH relativeFrom="column">
                  <wp:posOffset>795020</wp:posOffset>
                </wp:positionH>
                <wp:positionV relativeFrom="paragraph">
                  <wp:posOffset>106680</wp:posOffset>
                </wp:positionV>
                <wp:extent cx="3465195" cy="266700"/>
                <wp:effectExtent l="0" t="0" r="0" b="0"/>
                <wp:wrapSquare wrapText="bothSides"/>
                <wp:docPr id="3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519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7F53" w:rsidRDefault="00D87F53" w:rsidP="00D87F53">
                            <w:r w:rsidRPr="00D96BAE">
                              <w:rPr>
                                <w:rFonts w:ascii="Arial" w:eastAsia="Arial Unicode MS" w:hAnsi="Arial" w:cs="Arial"/>
                                <w:color w:val="76923C"/>
                                <w:kern w:val="24"/>
                              </w:rPr>
                              <w:t>The National Transportation Systems Center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024EB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62.6pt;margin-top:8.4pt;width:272.8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" filled="f" stroked="f">
                <v:path arrowok="t"/>
                <v:textbox style="mso-fit-shape-to-text:t">
                  <w:txbxContent>
                    <w:p w:rsidR="00D87F53" w:rsidRDefault="00D87F53" w:rsidP="00D87F53">
                      <w:r w:rsidRPr="00D96BAE">
                        <w:rPr>
                          <w:rFonts w:ascii="Arial" w:eastAsia="Arial Unicode MS" w:hAnsi="Arial" w:cs="Arial"/>
                          <w:color w:val="76923C"/>
                          <w:kern w:val="24"/>
                        </w:rPr>
                        <w:t>The National Transportation Systems Center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5C24" w:rsidRPr="00970056">
        <w:rPr>
          <w:rFonts w:asciiTheme="minorHAnsi" w:hAnsiTheme="minorHAnsi"/>
          <w:noProof/>
          <w:sz w:val="20"/>
          <w:szCs w:val="20"/>
          <w:u w:val="single"/>
        </w:rPr>
        <w:drawing>
          <wp:anchor distT="0" distB="0" distL="114300" distR="114300" simplePos="0" relativeHeight="251662336" behindDoc="0" locked="0" layoutInCell="1" allowOverlap="1" wp14:anchorId="0E63F0C1" wp14:editId="2B17DB35">
            <wp:simplePos x="0" y="0"/>
            <wp:positionH relativeFrom="column">
              <wp:posOffset>-203188</wp:posOffset>
            </wp:positionH>
            <wp:positionV relativeFrom="paragraph">
              <wp:posOffset>0</wp:posOffset>
            </wp:positionV>
            <wp:extent cx="1045210" cy="398145"/>
            <wp:effectExtent l="0" t="0" r="2540" b="1905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F53" w:rsidRPr="00970056">
        <w:rPr>
          <w:rFonts w:asciiTheme="minorHAnsi" w:hAnsiTheme="minorHAnsi"/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4D41487C" wp14:editId="5C869AC8">
            <wp:simplePos x="0" y="0"/>
            <wp:positionH relativeFrom="column">
              <wp:posOffset>4852754</wp:posOffset>
            </wp:positionH>
            <wp:positionV relativeFrom="paragraph">
              <wp:posOffset>216</wp:posOffset>
            </wp:positionV>
            <wp:extent cx="1463040" cy="621665"/>
            <wp:effectExtent l="0" t="0" r="3810" b="6985"/>
            <wp:wrapSquare wrapText="bothSides"/>
            <wp:docPr id="6" name="Picture 2" descr="Description: Description: Pathways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Pathways_Logo_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F53" w:rsidRPr="00970056">
        <w:rPr>
          <w:rFonts w:asciiTheme="minorHAnsi" w:hAnsi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9BA6D" wp14:editId="16D19D8D">
                <wp:simplePos x="0" y="0"/>
                <wp:positionH relativeFrom="column">
                  <wp:posOffset>-266700</wp:posOffset>
                </wp:positionH>
                <wp:positionV relativeFrom="paragraph">
                  <wp:posOffset>292735</wp:posOffset>
                </wp:positionV>
                <wp:extent cx="4800600" cy="308610"/>
                <wp:effectExtent l="0" t="0" r="0" b="0"/>
                <wp:wrapSquare wrapText="bothSides"/>
                <wp:docPr id="4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30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7F53" w:rsidRPr="00817F8C" w:rsidRDefault="00D87F53" w:rsidP="00D87F53">
                            <w:r w:rsidRPr="00817F8C">
                              <w:rPr>
                                <w:rFonts w:ascii="Corbel" w:hAnsi="Corbel"/>
                                <w:i/>
                                <w:iCs/>
                                <w:color w:val="76923C"/>
                                <w:kern w:val="24"/>
                              </w:rPr>
                              <w:t>Advancing transportation innovation for the public good</w:t>
                            </w:r>
                            <w:r w:rsidR="00817F8C" w:rsidRPr="00817F8C">
                              <w:rPr>
                                <w:rFonts w:ascii="Corbel" w:hAnsi="Corbel"/>
                                <w:i/>
                                <w:iCs/>
                                <w:color w:val="76923C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9BA6D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7" type="#_x0000_t202" style="position:absolute;margin-left:-21pt;margin-top:23.05pt;width:378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" filled="f" stroked="f">
                <v:path arrowok="t"/>
                <v:textbox style="mso-fit-shape-to-text:t">
                  <w:txbxContent>
                    <w:p w:rsidR="00D87F53" w:rsidRPr="00817F8C" w:rsidRDefault="00D87F53" w:rsidP="00D87F53">
                      <w:r w:rsidRPr="00817F8C">
                        <w:rPr>
                          <w:rFonts w:ascii="Corbel" w:hAnsi="Corbel"/>
                          <w:i/>
                          <w:iCs/>
                          <w:color w:val="76923C"/>
                          <w:kern w:val="24"/>
                        </w:rPr>
                        <w:t>Advancing transportation innovation for the public good</w:t>
                      </w:r>
                      <w:r w:rsidR="00817F8C" w:rsidRPr="00817F8C">
                        <w:rPr>
                          <w:rFonts w:ascii="Corbel" w:hAnsi="Corbel"/>
                          <w:i/>
                          <w:iCs/>
                          <w:color w:val="76923C"/>
                          <w:kern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156E" w:rsidRDefault="00EF156E" w:rsidP="00EF156E">
      <w:pPr>
        <w:pStyle w:val="Title"/>
        <w:spacing w:after="120"/>
        <w:jc w:val="left"/>
        <w:rPr>
          <w:rFonts w:asciiTheme="minorHAnsi" w:hAnsiTheme="minorHAnsi" w:cstheme="minorHAnsi"/>
          <w:sz w:val="32"/>
          <w:szCs w:val="32"/>
        </w:rPr>
      </w:pPr>
    </w:p>
    <w:p w:rsidR="00B62DEE" w:rsidRPr="00B612D9" w:rsidRDefault="00817F8C" w:rsidP="00EF156E">
      <w:pPr>
        <w:pStyle w:val="Title"/>
        <w:spacing w:after="120"/>
        <w:rPr>
          <w:rFonts w:asciiTheme="minorHAnsi" w:hAnsiTheme="minorHAnsi" w:cstheme="minorHAnsi"/>
          <w:sz w:val="32"/>
          <w:szCs w:val="32"/>
        </w:rPr>
      </w:pPr>
      <w:r w:rsidRPr="00B612D9">
        <w:rPr>
          <w:rFonts w:asciiTheme="minorHAnsi" w:hAnsiTheme="minorHAnsi" w:cstheme="minorHAnsi"/>
          <w:sz w:val="32"/>
          <w:szCs w:val="32"/>
        </w:rPr>
        <w:t xml:space="preserve">Tips </w:t>
      </w:r>
      <w:r>
        <w:rPr>
          <w:rFonts w:asciiTheme="minorHAnsi" w:hAnsiTheme="minorHAnsi" w:cstheme="minorHAnsi"/>
          <w:sz w:val="32"/>
          <w:szCs w:val="32"/>
        </w:rPr>
        <w:t>on</w:t>
      </w:r>
      <w:r w:rsidRPr="00B612D9">
        <w:rPr>
          <w:rFonts w:asciiTheme="minorHAnsi" w:hAnsiTheme="minorHAnsi" w:cstheme="minorHAnsi"/>
          <w:sz w:val="32"/>
          <w:szCs w:val="32"/>
        </w:rPr>
        <w:t xml:space="preserve"> Applying Online </w:t>
      </w:r>
      <w:r>
        <w:rPr>
          <w:rFonts w:asciiTheme="minorHAnsi" w:hAnsiTheme="minorHAnsi" w:cstheme="minorHAnsi"/>
          <w:sz w:val="32"/>
          <w:szCs w:val="32"/>
        </w:rPr>
        <w:t>t</w:t>
      </w:r>
      <w:r w:rsidRPr="00B612D9">
        <w:rPr>
          <w:rFonts w:asciiTheme="minorHAnsi" w:hAnsiTheme="minorHAnsi" w:cstheme="minorHAnsi"/>
          <w:sz w:val="32"/>
          <w:szCs w:val="32"/>
        </w:rPr>
        <w:t>o Dep</w:t>
      </w:r>
      <w:r>
        <w:rPr>
          <w:rFonts w:asciiTheme="minorHAnsi" w:hAnsiTheme="minorHAnsi" w:cstheme="minorHAnsi"/>
          <w:sz w:val="32"/>
          <w:szCs w:val="32"/>
        </w:rPr>
        <w:t>artment of</w:t>
      </w:r>
      <w:r w:rsidRPr="00B612D9">
        <w:rPr>
          <w:rFonts w:asciiTheme="minorHAnsi" w:hAnsiTheme="minorHAnsi" w:cstheme="minorHAnsi"/>
          <w:sz w:val="32"/>
          <w:szCs w:val="32"/>
        </w:rPr>
        <w:t xml:space="preserve"> Transportation Jobs</w:t>
      </w:r>
    </w:p>
    <w:p w:rsidR="00B62DEE" w:rsidRDefault="00970056" w:rsidP="00EF156E">
      <w:pPr>
        <w:pStyle w:val="NormalWeb"/>
        <w:spacing w:before="120" w:beforeAutospacing="0" w:after="0" w:afterAutospacing="0"/>
        <w:ind w:right="-234"/>
        <w:rPr>
          <w:rStyle w:val="Hyperlink"/>
          <w:rFonts w:asciiTheme="minorHAnsi" w:hAnsiTheme="minorHAnsi" w:cstheme="minorHAnsi"/>
          <w:color w:val="17365D" w:themeColor="text2" w:themeShade="BF"/>
          <w:sz w:val="20"/>
          <w:szCs w:val="20"/>
        </w:rPr>
      </w:pPr>
      <w:r w:rsidRPr="0005313D">
        <w:rPr>
          <w:rFonts w:asciiTheme="minorHAnsi" w:hAnsiTheme="minorHAnsi" w:cstheme="minorHAnsi"/>
          <w:b/>
          <w:sz w:val="20"/>
          <w:szCs w:val="20"/>
        </w:rPr>
        <w:t>To apply</w:t>
      </w:r>
      <w:r w:rsidRPr="0005313D">
        <w:rPr>
          <w:rFonts w:asciiTheme="minorHAnsi" w:hAnsiTheme="minorHAnsi" w:cstheme="minorHAnsi"/>
          <w:sz w:val="20"/>
          <w:szCs w:val="20"/>
        </w:rPr>
        <w:t xml:space="preserve"> to our</w:t>
      </w:r>
      <w:r w:rsidRPr="0005313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5313D">
        <w:rPr>
          <w:rFonts w:asciiTheme="minorHAnsi" w:hAnsiTheme="minorHAnsi" w:cstheme="minorHAnsi"/>
          <w:sz w:val="20"/>
          <w:szCs w:val="20"/>
        </w:rPr>
        <w:t>Internship or Recent Graduates Programs,</w:t>
      </w:r>
      <w:r w:rsidRPr="0005313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5313D">
        <w:rPr>
          <w:rFonts w:asciiTheme="minorHAnsi" w:hAnsiTheme="minorHAnsi" w:cstheme="minorHAnsi"/>
          <w:sz w:val="20"/>
          <w:szCs w:val="20"/>
        </w:rPr>
        <w:t>please visit</w:t>
      </w:r>
      <w:r w:rsidRPr="0005313D">
        <w:rPr>
          <w:rStyle w:val="Hyperlink"/>
          <w:rFonts w:asciiTheme="minorHAnsi" w:hAnsiTheme="minorHAnsi" w:cstheme="minorHAnsi"/>
          <w:color w:val="17365D" w:themeColor="text2" w:themeShade="BF"/>
          <w:sz w:val="20"/>
          <w:szCs w:val="20"/>
        </w:rPr>
        <w:t xml:space="preserve"> </w:t>
      </w:r>
      <w:hyperlink r:id="rId10" w:history="1">
        <w:r w:rsidRPr="0005313D">
          <w:rPr>
            <w:rStyle w:val="Hyperlink"/>
            <w:rFonts w:asciiTheme="minorHAnsi" w:hAnsiTheme="minorHAnsi" w:cstheme="minorHAnsi"/>
            <w:sz w:val="20"/>
            <w:szCs w:val="20"/>
          </w:rPr>
          <w:t>www.usajobs.gov</w:t>
        </w:r>
      </w:hyperlink>
      <w:r w:rsidRPr="0005313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5313D">
        <w:rPr>
          <w:rFonts w:asciiTheme="minorHAnsi" w:hAnsiTheme="minorHAnsi" w:cstheme="minorHAnsi"/>
          <w:sz w:val="20"/>
          <w:szCs w:val="20"/>
        </w:rPr>
        <w:t>to create an account, and to enable notification emails to keep you informed of our openings. We also encourage you to visit our</w:t>
      </w:r>
      <w:r w:rsidR="007D6A73" w:rsidRPr="0005313D">
        <w:rPr>
          <w:rFonts w:asciiTheme="minorHAnsi" w:hAnsiTheme="minorHAnsi" w:cstheme="minorHAnsi"/>
          <w:sz w:val="20"/>
          <w:szCs w:val="20"/>
        </w:rPr>
        <w:t xml:space="preserve"> website</w:t>
      </w:r>
      <w:r w:rsidR="00817F8C">
        <w:rPr>
          <w:rFonts w:asciiTheme="minorHAnsi" w:hAnsiTheme="minorHAnsi" w:cstheme="minorHAnsi"/>
          <w:sz w:val="20"/>
          <w:szCs w:val="20"/>
        </w:rPr>
        <w:t xml:space="preserve"> (</w:t>
      </w:r>
      <w:hyperlink r:id="rId11" w:history="1">
        <w:r w:rsidR="00817F8C" w:rsidRPr="0005313D">
          <w:rPr>
            <w:rStyle w:val="Hyperlink"/>
            <w:rFonts w:asciiTheme="minorHAnsi" w:hAnsiTheme="minorHAnsi" w:cstheme="minorHAnsi"/>
            <w:sz w:val="20"/>
            <w:szCs w:val="20"/>
          </w:rPr>
          <w:t>www.volpe.dot.gov</w:t>
        </w:r>
      </w:hyperlink>
      <w:r w:rsidR="00817F8C">
        <w:rPr>
          <w:rStyle w:val="Hyperlink"/>
          <w:rFonts w:asciiTheme="minorHAnsi" w:hAnsiTheme="minorHAnsi" w:cstheme="minorHAnsi"/>
          <w:sz w:val="20"/>
          <w:szCs w:val="20"/>
        </w:rPr>
        <w:t>)</w:t>
      </w:r>
      <w:r w:rsidRPr="0005313D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 xml:space="preserve"> </w:t>
      </w:r>
      <w:r w:rsidRPr="0005313D">
        <w:rPr>
          <w:rFonts w:asciiTheme="minorHAnsi" w:hAnsiTheme="minorHAnsi" w:cstheme="minorHAnsi"/>
          <w:sz w:val="20"/>
          <w:szCs w:val="20"/>
        </w:rPr>
        <w:t>to learn about our upcoming opportunities</w:t>
      </w:r>
      <w:r w:rsidR="00817F8C">
        <w:rPr>
          <w:rFonts w:asciiTheme="minorHAnsi" w:hAnsiTheme="minorHAnsi" w:cstheme="minorHAnsi"/>
          <w:sz w:val="20"/>
          <w:szCs w:val="20"/>
        </w:rPr>
        <w:t>.</w:t>
      </w:r>
      <w:r w:rsidRPr="0005313D">
        <w:rPr>
          <w:rStyle w:val="Hyperlink"/>
          <w:rFonts w:asciiTheme="minorHAnsi" w:hAnsiTheme="minorHAnsi" w:cstheme="minorHAnsi"/>
          <w:color w:val="17365D" w:themeColor="text2" w:themeShade="BF"/>
          <w:sz w:val="20"/>
          <w:szCs w:val="20"/>
        </w:rPr>
        <w:t xml:space="preserve"> </w:t>
      </w:r>
    </w:p>
    <w:p w:rsidR="00EF156E" w:rsidRPr="00EF156E" w:rsidRDefault="00EF156E" w:rsidP="00EF156E">
      <w:pPr>
        <w:pStyle w:val="NormalWeb"/>
        <w:spacing w:before="120" w:beforeAutospacing="0" w:after="0" w:afterAutospacing="0"/>
        <w:ind w:right="-234"/>
        <w:rPr>
          <w:rStyle w:val="Strong"/>
          <w:rFonts w:asciiTheme="minorHAnsi" w:hAnsiTheme="minorHAnsi" w:cstheme="minorHAnsi"/>
          <w:b w:val="0"/>
          <w:bCs w:val="0"/>
          <w:color w:val="17365D" w:themeColor="text2" w:themeShade="BF"/>
          <w:sz w:val="20"/>
          <w:szCs w:val="20"/>
          <w:u w:val="single"/>
        </w:rPr>
      </w:pPr>
    </w:p>
    <w:p w:rsidR="000E1F4D" w:rsidRPr="000E1F4D" w:rsidRDefault="004B7C53" w:rsidP="00315769">
      <w:pPr>
        <w:numPr>
          <w:ilvl w:val="0"/>
          <w:numId w:val="7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0E1F4D">
        <w:rPr>
          <w:rFonts w:asciiTheme="minorHAnsi" w:hAnsiTheme="minorHAnsi" w:cstheme="minorHAnsi"/>
          <w:sz w:val="20"/>
          <w:szCs w:val="20"/>
        </w:rPr>
        <w:t>Begin the application process at</w:t>
      </w:r>
      <w:r w:rsidRPr="000E1F4D">
        <w:rPr>
          <w:rFonts w:asciiTheme="minorHAnsi" w:hAnsiTheme="minorHAnsi"/>
          <w:sz w:val="20"/>
          <w:szCs w:val="20"/>
        </w:rPr>
        <w:t xml:space="preserve"> </w:t>
      </w:r>
      <w:hyperlink r:id="rId12" w:history="1">
        <w:r w:rsidRPr="000E1F4D">
          <w:rPr>
            <w:rStyle w:val="Hyperlink"/>
            <w:rFonts w:asciiTheme="minorHAnsi" w:hAnsiTheme="minorHAnsi" w:cstheme="minorHAnsi"/>
            <w:sz w:val="20"/>
            <w:szCs w:val="20"/>
          </w:rPr>
          <w:t>www.usajobs.gov</w:t>
        </w:r>
      </w:hyperlink>
      <w:r w:rsidRPr="000E1F4D">
        <w:rPr>
          <w:rFonts w:asciiTheme="minorHAnsi" w:hAnsiTheme="minorHAnsi"/>
          <w:color w:val="000000"/>
          <w:sz w:val="20"/>
          <w:szCs w:val="20"/>
        </w:rPr>
        <w:t>.</w:t>
      </w:r>
      <w:r w:rsidRPr="000E1F4D">
        <w:rPr>
          <w:rFonts w:asciiTheme="minorHAnsi" w:hAnsiTheme="minorHAnsi"/>
          <w:sz w:val="20"/>
          <w:szCs w:val="20"/>
        </w:rPr>
        <w:t xml:space="preserve"> </w:t>
      </w:r>
      <w:r w:rsidR="000E1F4D" w:rsidRPr="000E1F4D">
        <w:rPr>
          <w:rFonts w:asciiTheme="minorHAnsi" w:hAnsiTheme="minorHAnsi"/>
          <w:sz w:val="20"/>
          <w:szCs w:val="20"/>
        </w:rPr>
        <w:t>If you need to create an</w:t>
      </w:r>
      <w:r w:rsidR="00817F8C">
        <w:rPr>
          <w:rFonts w:asciiTheme="minorHAnsi" w:hAnsiTheme="minorHAnsi"/>
          <w:sz w:val="20"/>
          <w:szCs w:val="20"/>
        </w:rPr>
        <w:t xml:space="preserve"> account, you can click on the “</w:t>
      </w:r>
      <w:r w:rsidR="000E1F4D" w:rsidRPr="000E1F4D">
        <w:rPr>
          <w:rFonts w:asciiTheme="minorHAnsi" w:hAnsiTheme="minorHAnsi"/>
          <w:sz w:val="20"/>
          <w:szCs w:val="20"/>
        </w:rPr>
        <w:t>CREATE AN ACCOUNT</w:t>
      </w:r>
      <w:r w:rsidR="00817F8C">
        <w:rPr>
          <w:rFonts w:asciiTheme="minorHAnsi" w:hAnsiTheme="minorHAnsi"/>
          <w:sz w:val="20"/>
          <w:szCs w:val="20"/>
        </w:rPr>
        <w:t>”</w:t>
      </w:r>
      <w:r w:rsidR="000E1F4D" w:rsidRPr="000E1F4D">
        <w:rPr>
          <w:rFonts w:asciiTheme="minorHAnsi" w:hAnsiTheme="minorHAnsi"/>
          <w:sz w:val="20"/>
          <w:szCs w:val="20"/>
        </w:rPr>
        <w:t xml:space="preserve"> link and follow the steps. </w:t>
      </w:r>
    </w:p>
    <w:p w:rsidR="004B7C53" w:rsidRPr="000E1F4D" w:rsidRDefault="004B7C53" w:rsidP="00315769">
      <w:pPr>
        <w:numPr>
          <w:ilvl w:val="0"/>
          <w:numId w:val="7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0E1F4D">
        <w:rPr>
          <w:rFonts w:asciiTheme="minorHAnsi" w:hAnsiTheme="minorHAnsi" w:cstheme="minorHAnsi"/>
          <w:sz w:val="20"/>
          <w:szCs w:val="20"/>
        </w:rPr>
        <w:t xml:space="preserve">From your Account page you are able to click on the </w:t>
      </w:r>
      <w:r w:rsidR="00817F8C">
        <w:rPr>
          <w:rFonts w:asciiTheme="minorHAnsi" w:hAnsiTheme="minorHAnsi" w:cstheme="minorHAnsi"/>
          <w:sz w:val="20"/>
          <w:szCs w:val="20"/>
        </w:rPr>
        <w:t>“</w:t>
      </w:r>
      <w:r w:rsidRPr="000E1F4D">
        <w:rPr>
          <w:rFonts w:asciiTheme="minorHAnsi" w:hAnsiTheme="minorHAnsi" w:cstheme="minorHAnsi"/>
          <w:sz w:val="20"/>
          <w:szCs w:val="20"/>
        </w:rPr>
        <w:t>Saved Searches</w:t>
      </w:r>
      <w:r w:rsidR="00817F8C">
        <w:rPr>
          <w:rFonts w:asciiTheme="minorHAnsi" w:hAnsiTheme="minorHAnsi" w:cstheme="minorHAnsi"/>
          <w:sz w:val="20"/>
          <w:szCs w:val="20"/>
        </w:rPr>
        <w:t>”</w:t>
      </w:r>
      <w:r w:rsidRPr="000E1F4D">
        <w:rPr>
          <w:rFonts w:asciiTheme="minorHAnsi" w:hAnsiTheme="minorHAnsi" w:cstheme="minorHAnsi"/>
          <w:sz w:val="20"/>
          <w:szCs w:val="20"/>
        </w:rPr>
        <w:t xml:space="preserve"> link</w:t>
      </w:r>
      <w:r w:rsidRPr="004B7C53">
        <w:t xml:space="preserve"> </w:t>
      </w:r>
      <w:r w:rsidR="000E1F4D">
        <w:rPr>
          <w:rFonts w:asciiTheme="minorHAnsi" w:hAnsiTheme="minorHAnsi" w:cstheme="minorHAnsi"/>
          <w:sz w:val="20"/>
          <w:szCs w:val="20"/>
        </w:rPr>
        <w:t xml:space="preserve">then </w:t>
      </w:r>
      <w:r w:rsidR="00817F8C">
        <w:rPr>
          <w:rFonts w:asciiTheme="minorHAnsi" w:hAnsiTheme="minorHAnsi" w:cstheme="minorHAnsi"/>
          <w:sz w:val="20"/>
          <w:szCs w:val="20"/>
        </w:rPr>
        <w:t>“</w:t>
      </w:r>
      <w:r w:rsidRPr="000E1F4D">
        <w:rPr>
          <w:rFonts w:asciiTheme="minorHAnsi" w:hAnsiTheme="minorHAnsi" w:cstheme="minorHAnsi"/>
          <w:sz w:val="20"/>
          <w:szCs w:val="20"/>
        </w:rPr>
        <w:t>Create a new Saved Search</w:t>
      </w:r>
      <w:r w:rsidR="00817F8C">
        <w:rPr>
          <w:rFonts w:asciiTheme="minorHAnsi" w:hAnsiTheme="minorHAnsi" w:cstheme="minorHAnsi"/>
          <w:sz w:val="20"/>
          <w:szCs w:val="20"/>
        </w:rPr>
        <w:t>.”</w:t>
      </w:r>
      <w:r w:rsidRPr="000E1F4D">
        <w:rPr>
          <w:rFonts w:asciiTheme="minorHAnsi" w:hAnsiTheme="minorHAnsi" w:cstheme="minorHAnsi"/>
          <w:sz w:val="20"/>
          <w:szCs w:val="20"/>
        </w:rPr>
        <w:t xml:space="preserve"> E</w:t>
      </w:r>
      <w:r w:rsidR="000E1F4D" w:rsidRPr="000E1F4D">
        <w:rPr>
          <w:rFonts w:asciiTheme="minorHAnsi" w:hAnsiTheme="minorHAnsi" w:cstheme="minorHAnsi"/>
          <w:sz w:val="20"/>
          <w:szCs w:val="20"/>
        </w:rPr>
        <w:t>nter</w:t>
      </w:r>
      <w:r w:rsidRPr="000E1F4D">
        <w:rPr>
          <w:rFonts w:asciiTheme="minorHAnsi" w:hAnsiTheme="minorHAnsi" w:cstheme="minorHAnsi"/>
          <w:sz w:val="20"/>
          <w:szCs w:val="20"/>
        </w:rPr>
        <w:t xml:space="preserve"> </w:t>
      </w:r>
      <w:r w:rsidR="00817F8C">
        <w:rPr>
          <w:rFonts w:asciiTheme="minorHAnsi" w:hAnsiTheme="minorHAnsi" w:cstheme="minorHAnsi"/>
          <w:sz w:val="20"/>
          <w:szCs w:val="20"/>
        </w:rPr>
        <w:t>“</w:t>
      </w:r>
      <w:r w:rsidRPr="000E1F4D">
        <w:rPr>
          <w:rFonts w:asciiTheme="minorHAnsi" w:hAnsiTheme="minorHAnsi" w:cstheme="minorHAnsi"/>
          <w:sz w:val="20"/>
          <w:szCs w:val="20"/>
        </w:rPr>
        <w:t>Cambridge, Massachusetts</w:t>
      </w:r>
      <w:r w:rsidR="00817F8C">
        <w:rPr>
          <w:rFonts w:asciiTheme="minorHAnsi" w:hAnsiTheme="minorHAnsi" w:cstheme="minorHAnsi"/>
          <w:sz w:val="20"/>
          <w:szCs w:val="20"/>
        </w:rPr>
        <w:t>”</w:t>
      </w:r>
      <w:r w:rsidRPr="000E1F4D">
        <w:rPr>
          <w:rFonts w:asciiTheme="minorHAnsi" w:hAnsiTheme="minorHAnsi" w:cstheme="minorHAnsi"/>
          <w:sz w:val="20"/>
          <w:szCs w:val="20"/>
        </w:rPr>
        <w:t xml:space="preserve"> in Loca</w:t>
      </w:r>
      <w:r w:rsidRPr="000E1F4D">
        <w:rPr>
          <w:rFonts w:ascii="Calibri" w:hAnsi="Calibri" w:cs="Calibri"/>
          <w:sz w:val="20"/>
          <w:szCs w:val="20"/>
        </w:rPr>
        <w:t xml:space="preserve">tion </w:t>
      </w:r>
      <w:r w:rsidRPr="000E1F4D">
        <w:rPr>
          <w:rFonts w:asciiTheme="minorHAnsi" w:hAnsiTheme="minorHAnsi" w:cstheme="minorHAnsi"/>
          <w:sz w:val="20"/>
          <w:szCs w:val="20"/>
        </w:rPr>
        <w:t xml:space="preserve">Search and enter </w:t>
      </w:r>
      <w:r w:rsidR="00817F8C">
        <w:rPr>
          <w:rFonts w:asciiTheme="minorHAnsi" w:hAnsiTheme="minorHAnsi" w:cstheme="minorHAnsi"/>
          <w:sz w:val="20"/>
          <w:szCs w:val="20"/>
        </w:rPr>
        <w:t>“</w:t>
      </w:r>
      <w:r w:rsidRPr="000E1F4D">
        <w:rPr>
          <w:rFonts w:asciiTheme="minorHAnsi" w:hAnsiTheme="minorHAnsi" w:cstheme="minorHAnsi"/>
          <w:sz w:val="20"/>
          <w:szCs w:val="20"/>
        </w:rPr>
        <w:t>Department of Transportation</w:t>
      </w:r>
      <w:r w:rsidR="00817F8C">
        <w:rPr>
          <w:rFonts w:asciiTheme="minorHAnsi" w:hAnsiTheme="minorHAnsi" w:cstheme="minorHAnsi"/>
          <w:sz w:val="20"/>
          <w:szCs w:val="20"/>
        </w:rPr>
        <w:t>”</w:t>
      </w:r>
      <w:r w:rsidRPr="000E1F4D">
        <w:rPr>
          <w:rFonts w:asciiTheme="minorHAnsi" w:hAnsiTheme="minorHAnsi" w:cstheme="minorHAnsi"/>
          <w:sz w:val="20"/>
          <w:szCs w:val="20"/>
        </w:rPr>
        <w:t xml:space="preserve"> for your Agency search</w:t>
      </w:r>
      <w:r w:rsidR="000E1F4D" w:rsidRPr="000E1F4D">
        <w:rPr>
          <w:rFonts w:asciiTheme="minorHAnsi" w:hAnsiTheme="minorHAnsi" w:cstheme="minorHAnsi"/>
          <w:sz w:val="20"/>
          <w:szCs w:val="20"/>
        </w:rPr>
        <w:t xml:space="preserve">.  Fill in the remaining information and then </w:t>
      </w:r>
      <w:r w:rsidR="000E1F4D">
        <w:rPr>
          <w:rFonts w:asciiTheme="minorHAnsi" w:hAnsiTheme="minorHAnsi" w:cstheme="minorHAnsi"/>
          <w:sz w:val="20"/>
          <w:szCs w:val="20"/>
        </w:rPr>
        <w:t xml:space="preserve">use </w:t>
      </w:r>
      <w:r w:rsidR="00817F8C">
        <w:rPr>
          <w:rFonts w:asciiTheme="minorHAnsi" w:hAnsiTheme="minorHAnsi" w:cstheme="minorHAnsi"/>
          <w:sz w:val="20"/>
          <w:szCs w:val="20"/>
        </w:rPr>
        <w:t>“</w:t>
      </w:r>
      <w:r w:rsidR="000E1F4D" w:rsidRPr="000E1F4D">
        <w:rPr>
          <w:rFonts w:asciiTheme="minorHAnsi" w:hAnsiTheme="minorHAnsi" w:cstheme="minorHAnsi"/>
          <w:sz w:val="20"/>
          <w:szCs w:val="20"/>
        </w:rPr>
        <w:t>Save and View Results</w:t>
      </w:r>
      <w:r w:rsidR="00817F8C">
        <w:rPr>
          <w:rFonts w:asciiTheme="minorHAnsi" w:hAnsiTheme="minorHAnsi" w:cstheme="minorHAnsi"/>
          <w:sz w:val="20"/>
          <w:szCs w:val="20"/>
        </w:rPr>
        <w:t>”</w:t>
      </w:r>
      <w:r w:rsidR="000E1F4D" w:rsidRPr="000E1F4D">
        <w:rPr>
          <w:rFonts w:asciiTheme="minorHAnsi" w:hAnsiTheme="minorHAnsi" w:cstheme="minorHAnsi"/>
          <w:sz w:val="20"/>
          <w:szCs w:val="20"/>
        </w:rPr>
        <w:t xml:space="preserve"> </w:t>
      </w:r>
      <w:r w:rsidR="000E1F4D">
        <w:rPr>
          <w:rFonts w:asciiTheme="minorHAnsi" w:hAnsiTheme="minorHAnsi" w:cstheme="minorHAnsi"/>
          <w:sz w:val="20"/>
          <w:szCs w:val="20"/>
        </w:rPr>
        <w:t>to see the list of</w:t>
      </w:r>
      <w:r w:rsidR="000E1F4D" w:rsidRPr="000E1F4D">
        <w:rPr>
          <w:rFonts w:asciiTheme="minorHAnsi" w:hAnsiTheme="minorHAnsi" w:cstheme="minorHAnsi"/>
          <w:sz w:val="20"/>
          <w:szCs w:val="20"/>
        </w:rPr>
        <w:t xml:space="preserve"> current open job </w:t>
      </w:r>
      <w:r w:rsidR="000E1F4D">
        <w:rPr>
          <w:rFonts w:asciiTheme="minorHAnsi" w:hAnsiTheme="minorHAnsi" w:cstheme="minorHAnsi"/>
          <w:sz w:val="20"/>
          <w:szCs w:val="20"/>
        </w:rPr>
        <w:t>opportunities</w:t>
      </w:r>
      <w:r w:rsidR="000E1F4D">
        <w:rPr>
          <w:rFonts w:ascii="Calibri" w:hAnsi="Calibri" w:cs="Calibri"/>
          <w:sz w:val="20"/>
          <w:szCs w:val="20"/>
        </w:rPr>
        <w:t xml:space="preserve"> that match your criteria. </w:t>
      </w:r>
    </w:p>
    <w:p w:rsidR="00005F82" w:rsidRPr="0005313D" w:rsidRDefault="003E1725" w:rsidP="00315769">
      <w:pPr>
        <w:numPr>
          <w:ilvl w:val="0"/>
          <w:numId w:val="7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05313D">
        <w:rPr>
          <w:rFonts w:asciiTheme="minorHAnsi" w:hAnsiTheme="minorHAnsi" w:cstheme="minorHAnsi"/>
          <w:sz w:val="20"/>
          <w:szCs w:val="20"/>
        </w:rPr>
        <w:t xml:space="preserve">Do a </w:t>
      </w:r>
      <w:r w:rsidRPr="0005313D">
        <w:rPr>
          <w:rFonts w:asciiTheme="minorHAnsi" w:hAnsiTheme="minorHAnsi" w:cstheme="minorHAnsi"/>
          <w:b/>
          <w:bCs/>
          <w:sz w:val="20"/>
          <w:szCs w:val="20"/>
        </w:rPr>
        <w:t xml:space="preserve">search </w:t>
      </w:r>
      <w:r w:rsidRPr="0005313D">
        <w:rPr>
          <w:rFonts w:asciiTheme="minorHAnsi" w:hAnsiTheme="minorHAnsi" w:cstheme="minorHAnsi"/>
          <w:sz w:val="20"/>
          <w:szCs w:val="20"/>
        </w:rPr>
        <w:t>to locate vacancies i</w:t>
      </w:r>
      <w:r w:rsidR="00817F8C">
        <w:rPr>
          <w:rFonts w:asciiTheme="minorHAnsi" w:hAnsiTheme="minorHAnsi" w:cstheme="minorHAnsi"/>
          <w:sz w:val="20"/>
          <w:szCs w:val="20"/>
        </w:rPr>
        <w:t xml:space="preserve">n which you may be interested. </w:t>
      </w:r>
      <w:r w:rsidRPr="0005313D">
        <w:rPr>
          <w:rFonts w:asciiTheme="minorHAnsi" w:hAnsiTheme="minorHAnsi" w:cstheme="minorHAnsi"/>
          <w:sz w:val="20"/>
          <w:szCs w:val="20"/>
        </w:rPr>
        <w:t xml:space="preserve">Use the location, </w:t>
      </w:r>
      <w:r w:rsidR="0070555E" w:rsidRPr="0005313D">
        <w:rPr>
          <w:rFonts w:asciiTheme="minorHAnsi" w:hAnsiTheme="minorHAnsi" w:cstheme="minorHAnsi"/>
          <w:sz w:val="20"/>
          <w:szCs w:val="20"/>
        </w:rPr>
        <w:t xml:space="preserve">occupational series, </w:t>
      </w:r>
      <w:r w:rsidRPr="0005313D">
        <w:rPr>
          <w:rFonts w:asciiTheme="minorHAnsi" w:hAnsiTheme="minorHAnsi" w:cstheme="minorHAnsi"/>
          <w:sz w:val="20"/>
          <w:szCs w:val="20"/>
        </w:rPr>
        <w:t xml:space="preserve">pay grade, and/or keywords to narrow your search. </w:t>
      </w:r>
    </w:p>
    <w:p w:rsidR="000F1BB5" w:rsidRPr="0005313D" w:rsidRDefault="003E1725" w:rsidP="00315769">
      <w:pPr>
        <w:numPr>
          <w:ilvl w:val="0"/>
          <w:numId w:val="7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05313D">
        <w:rPr>
          <w:rFonts w:asciiTheme="minorHAnsi" w:hAnsiTheme="minorHAnsi" w:cstheme="minorHAnsi"/>
          <w:b/>
          <w:sz w:val="20"/>
          <w:szCs w:val="20"/>
        </w:rPr>
        <w:t>Review</w:t>
      </w:r>
      <w:r w:rsidRPr="0005313D">
        <w:rPr>
          <w:rFonts w:asciiTheme="minorHAnsi" w:hAnsiTheme="minorHAnsi" w:cstheme="minorHAnsi"/>
          <w:sz w:val="20"/>
          <w:szCs w:val="20"/>
        </w:rPr>
        <w:t xml:space="preserve"> each vacancy to which you are considering applying. </w:t>
      </w:r>
    </w:p>
    <w:p w:rsidR="003E1725" w:rsidRPr="0005313D" w:rsidRDefault="00775F46" w:rsidP="00315769">
      <w:pPr>
        <w:numPr>
          <w:ilvl w:val="0"/>
          <w:numId w:val="7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05313D">
        <w:rPr>
          <w:rFonts w:asciiTheme="minorHAnsi" w:hAnsiTheme="minorHAnsi" w:cstheme="minorHAnsi"/>
          <w:sz w:val="20"/>
          <w:szCs w:val="20"/>
        </w:rPr>
        <w:t xml:space="preserve">Go to the </w:t>
      </w:r>
      <w:r w:rsidR="003E1725" w:rsidRPr="0005313D">
        <w:rPr>
          <w:rFonts w:asciiTheme="minorHAnsi" w:hAnsiTheme="minorHAnsi" w:cstheme="minorHAnsi"/>
          <w:b/>
          <w:bCs/>
          <w:sz w:val="20"/>
          <w:szCs w:val="20"/>
        </w:rPr>
        <w:t>Duties</w:t>
      </w:r>
      <w:r w:rsidR="003E1725" w:rsidRPr="0005313D">
        <w:rPr>
          <w:rFonts w:asciiTheme="minorHAnsi" w:hAnsiTheme="minorHAnsi" w:cstheme="minorHAnsi"/>
          <w:sz w:val="20"/>
          <w:szCs w:val="20"/>
        </w:rPr>
        <w:t xml:space="preserve"> </w:t>
      </w:r>
      <w:r w:rsidRPr="0005313D">
        <w:rPr>
          <w:rFonts w:asciiTheme="minorHAnsi" w:hAnsiTheme="minorHAnsi" w:cstheme="minorHAnsi"/>
          <w:sz w:val="20"/>
          <w:szCs w:val="20"/>
        </w:rPr>
        <w:t xml:space="preserve">tab to read about </w:t>
      </w:r>
      <w:r w:rsidR="003E1725" w:rsidRPr="0005313D">
        <w:rPr>
          <w:rFonts w:asciiTheme="minorHAnsi" w:hAnsiTheme="minorHAnsi" w:cstheme="minorHAnsi"/>
          <w:sz w:val="20"/>
          <w:szCs w:val="20"/>
        </w:rPr>
        <w:t xml:space="preserve">the major </w:t>
      </w:r>
      <w:r w:rsidR="00C52AF5" w:rsidRPr="0005313D">
        <w:rPr>
          <w:rFonts w:asciiTheme="minorHAnsi" w:hAnsiTheme="minorHAnsi" w:cstheme="minorHAnsi"/>
          <w:sz w:val="20"/>
          <w:szCs w:val="20"/>
        </w:rPr>
        <w:t xml:space="preserve">functions </w:t>
      </w:r>
      <w:r w:rsidR="003E1725" w:rsidRPr="0005313D">
        <w:rPr>
          <w:rFonts w:asciiTheme="minorHAnsi" w:hAnsiTheme="minorHAnsi" w:cstheme="minorHAnsi"/>
          <w:sz w:val="20"/>
          <w:szCs w:val="20"/>
        </w:rPr>
        <w:t xml:space="preserve">of the position.  </w:t>
      </w:r>
    </w:p>
    <w:p w:rsidR="003E1725" w:rsidRPr="0005313D" w:rsidRDefault="00775F46" w:rsidP="00315769">
      <w:pPr>
        <w:numPr>
          <w:ilvl w:val="0"/>
          <w:numId w:val="7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05313D">
        <w:rPr>
          <w:rFonts w:asciiTheme="minorHAnsi" w:hAnsiTheme="minorHAnsi" w:cstheme="minorHAnsi"/>
          <w:sz w:val="20"/>
          <w:szCs w:val="20"/>
        </w:rPr>
        <w:t>Go to the</w:t>
      </w:r>
      <w:r w:rsidR="003E1725" w:rsidRPr="0005313D">
        <w:rPr>
          <w:rFonts w:asciiTheme="minorHAnsi" w:hAnsiTheme="minorHAnsi" w:cstheme="minorHAnsi"/>
          <w:sz w:val="20"/>
          <w:szCs w:val="20"/>
        </w:rPr>
        <w:t xml:space="preserve"> </w:t>
      </w:r>
      <w:r w:rsidR="003E1725" w:rsidRPr="0005313D">
        <w:rPr>
          <w:rFonts w:asciiTheme="minorHAnsi" w:hAnsiTheme="minorHAnsi" w:cstheme="minorHAnsi"/>
          <w:b/>
          <w:bCs/>
          <w:sz w:val="20"/>
          <w:szCs w:val="20"/>
        </w:rPr>
        <w:t>Qualifications</w:t>
      </w:r>
      <w:r w:rsidRPr="0005313D">
        <w:rPr>
          <w:rFonts w:asciiTheme="minorHAnsi" w:hAnsiTheme="minorHAnsi" w:cstheme="minorHAnsi"/>
          <w:b/>
          <w:bCs/>
          <w:sz w:val="20"/>
          <w:szCs w:val="20"/>
        </w:rPr>
        <w:t xml:space="preserve"> &amp; Evaluations </w:t>
      </w:r>
      <w:r w:rsidRPr="0005313D">
        <w:rPr>
          <w:rFonts w:asciiTheme="minorHAnsi" w:hAnsiTheme="minorHAnsi" w:cstheme="minorHAnsi"/>
          <w:bCs/>
          <w:sz w:val="20"/>
          <w:szCs w:val="20"/>
        </w:rPr>
        <w:t>tab</w:t>
      </w:r>
      <w:r w:rsidR="003E1725" w:rsidRPr="0005313D">
        <w:rPr>
          <w:rFonts w:asciiTheme="minorHAnsi" w:hAnsiTheme="minorHAnsi" w:cstheme="minorHAnsi"/>
          <w:sz w:val="20"/>
          <w:szCs w:val="20"/>
        </w:rPr>
        <w:t xml:space="preserve"> </w:t>
      </w:r>
      <w:r w:rsidRPr="0005313D">
        <w:rPr>
          <w:rFonts w:asciiTheme="minorHAnsi" w:hAnsiTheme="minorHAnsi" w:cstheme="minorHAnsi"/>
          <w:sz w:val="20"/>
          <w:szCs w:val="20"/>
        </w:rPr>
        <w:t xml:space="preserve">to review </w:t>
      </w:r>
      <w:r w:rsidR="003E1725" w:rsidRPr="0005313D">
        <w:rPr>
          <w:rFonts w:asciiTheme="minorHAnsi" w:hAnsiTheme="minorHAnsi" w:cstheme="minorHAnsi"/>
          <w:sz w:val="20"/>
          <w:szCs w:val="20"/>
        </w:rPr>
        <w:t xml:space="preserve">the </w:t>
      </w:r>
      <w:r w:rsidR="003E1725" w:rsidRPr="0005313D">
        <w:rPr>
          <w:rFonts w:asciiTheme="minorHAnsi" w:hAnsiTheme="minorHAnsi" w:cstheme="minorHAnsi"/>
          <w:b/>
          <w:bCs/>
          <w:sz w:val="20"/>
          <w:szCs w:val="20"/>
        </w:rPr>
        <w:t>Specialized Experience</w:t>
      </w:r>
      <w:r w:rsidR="003E1725" w:rsidRPr="0005313D">
        <w:rPr>
          <w:rFonts w:asciiTheme="minorHAnsi" w:hAnsiTheme="minorHAnsi" w:cstheme="minorHAnsi"/>
          <w:sz w:val="20"/>
          <w:szCs w:val="20"/>
        </w:rPr>
        <w:t xml:space="preserve"> section</w:t>
      </w:r>
      <w:r w:rsidR="00817F8C">
        <w:rPr>
          <w:rFonts w:asciiTheme="minorHAnsi" w:hAnsiTheme="minorHAnsi" w:cstheme="minorHAnsi"/>
          <w:sz w:val="20"/>
          <w:szCs w:val="20"/>
        </w:rPr>
        <w:t xml:space="preserve">. </w:t>
      </w:r>
      <w:r w:rsidR="003615A2" w:rsidRPr="0005313D">
        <w:rPr>
          <w:rFonts w:asciiTheme="minorHAnsi" w:hAnsiTheme="minorHAnsi" w:cstheme="minorHAnsi"/>
          <w:sz w:val="20"/>
          <w:szCs w:val="20"/>
        </w:rPr>
        <w:t xml:space="preserve">This section states </w:t>
      </w:r>
      <w:r w:rsidR="003E1725" w:rsidRPr="0005313D">
        <w:rPr>
          <w:rFonts w:asciiTheme="minorHAnsi" w:hAnsiTheme="minorHAnsi" w:cstheme="minorHAnsi"/>
          <w:sz w:val="20"/>
          <w:szCs w:val="20"/>
        </w:rPr>
        <w:t>the specific experience requirements</w:t>
      </w:r>
      <w:r w:rsidR="000B2794" w:rsidRPr="0005313D">
        <w:rPr>
          <w:rFonts w:asciiTheme="minorHAnsi" w:hAnsiTheme="minorHAnsi" w:cstheme="minorHAnsi"/>
          <w:sz w:val="20"/>
          <w:szCs w:val="20"/>
        </w:rPr>
        <w:t xml:space="preserve"> </w:t>
      </w:r>
      <w:r w:rsidR="003E1725" w:rsidRPr="0005313D">
        <w:rPr>
          <w:rFonts w:asciiTheme="minorHAnsi" w:hAnsiTheme="minorHAnsi" w:cstheme="minorHAnsi"/>
          <w:sz w:val="20"/>
          <w:szCs w:val="20"/>
        </w:rPr>
        <w:t xml:space="preserve">to be considered qualified.  </w:t>
      </w:r>
    </w:p>
    <w:p w:rsidR="003E1725" w:rsidRPr="0005313D" w:rsidRDefault="00775F46" w:rsidP="00315769">
      <w:pPr>
        <w:numPr>
          <w:ilvl w:val="0"/>
          <w:numId w:val="7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05313D">
        <w:rPr>
          <w:rFonts w:asciiTheme="minorHAnsi" w:hAnsiTheme="minorHAnsi" w:cstheme="minorHAnsi"/>
          <w:sz w:val="20"/>
          <w:szCs w:val="20"/>
        </w:rPr>
        <w:t xml:space="preserve">Review the information under the </w:t>
      </w:r>
      <w:r w:rsidR="003E1725" w:rsidRPr="0005313D">
        <w:rPr>
          <w:rFonts w:asciiTheme="minorHAnsi" w:hAnsiTheme="minorHAnsi" w:cstheme="minorHAnsi"/>
          <w:sz w:val="20"/>
          <w:szCs w:val="20"/>
        </w:rPr>
        <w:t>How to Apply</w:t>
      </w:r>
      <w:r w:rsidRPr="0005313D">
        <w:rPr>
          <w:rFonts w:asciiTheme="minorHAnsi" w:hAnsiTheme="minorHAnsi" w:cstheme="minorHAnsi"/>
          <w:sz w:val="20"/>
          <w:szCs w:val="20"/>
        </w:rPr>
        <w:t xml:space="preserve"> tab, especially the </w:t>
      </w:r>
      <w:r w:rsidR="003E1725" w:rsidRPr="0005313D">
        <w:rPr>
          <w:rFonts w:asciiTheme="minorHAnsi" w:hAnsiTheme="minorHAnsi" w:cstheme="minorHAnsi"/>
          <w:b/>
          <w:bCs/>
          <w:sz w:val="20"/>
          <w:szCs w:val="20"/>
        </w:rPr>
        <w:t>Required Documents</w:t>
      </w:r>
      <w:r w:rsidRPr="0005313D">
        <w:rPr>
          <w:rFonts w:asciiTheme="minorHAnsi" w:hAnsiTheme="minorHAnsi" w:cstheme="minorHAnsi"/>
          <w:sz w:val="20"/>
          <w:szCs w:val="20"/>
        </w:rPr>
        <w:t xml:space="preserve"> section</w:t>
      </w:r>
      <w:r w:rsidR="003E1725" w:rsidRPr="0005313D">
        <w:rPr>
          <w:rFonts w:asciiTheme="minorHAnsi" w:hAnsiTheme="minorHAnsi" w:cstheme="minorHAnsi"/>
          <w:sz w:val="20"/>
          <w:szCs w:val="20"/>
        </w:rPr>
        <w:t xml:space="preserve"> to see what documents, if any, you need to provide.</w:t>
      </w:r>
    </w:p>
    <w:p w:rsidR="00C24FF5" w:rsidRPr="0005313D" w:rsidRDefault="008D4CCA" w:rsidP="00315769">
      <w:pPr>
        <w:numPr>
          <w:ilvl w:val="0"/>
          <w:numId w:val="7"/>
        </w:numPr>
        <w:spacing w:after="120"/>
        <w:rPr>
          <w:rFonts w:asciiTheme="minorHAnsi" w:hAnsiTheme="minorHAnsi"/>
          <w:sz w:val="20"/>
          <w:szCs w:val="20"/>
        </w:rPr>
      </w:pPr>
      <w:r w:rsidRPr="0005313D">
        <w:rPr>
          <w:rStyle w:val="Strong"/>
          <w:rFonts w:asciiTheme="minorHAnsi" w:hAnsiTheme="minorHAnsi"/>
          <w:b w:val="0"/>
          <w:bCs w:val="0"/>
          <w:sz w:val="20"/>
          <w:szCs w:val="20"/>
        </w:rPr>
        <w:t xml:space="preserve">If you decide to apply, </w:t>
      </w:r>
      <w:r w:rsidRPr="0005313D">
        <w:rPr>
          <w:rStyle w:val="Strong"/>
          <w:rFonts w:asciiTheme="minorHAnsi" w:hAnsiTheme="minorHAnsi"/>
          <w:sz w:val="20"/>
          <w:szCs w:val="20"/>
        </w:rPr>
        <w:t>give yourself ample time to apply for the position</w:t>
      </w:r>
      <w:r w:rsidRPr="0005313D">
        <w:rPr>
          <w:rFonts w:asciiTheme="minorHAnsi" w:hAnsiTheme="minorHAnsi"/>
          <w:sz w:val="20"/>
          <w:szCs w:val="20"/>
        </w:rPr>
        <w:t xml:space="preserve">.  Announcements close at midnight Eastern Time on the closing date of the announcement. </w:t>
      </w:r>
      <w:r w:rsidRPr="0005313D">
        <w:rPr>
          <w:rFonts w:asciiTheme="minorHAnsi" w:hAnsiTheme="minorHAnsi"/>
          <w:b/>
          <w:sz w:val="20"/>
          <w:szCs w:val="20"/>
        </w:rPr>
        <w:t>If you are working on your application prior to 11:59 p</w:t>
      </w:r>
      <w:r w:rsidR="00817F8C">
        <w:rPr>
          <w:rFonts w:asciiTheme="minorHAnsi" w:hAnsiTheme="minorHAnsi"/>
          <w:b/>
          <w:sz w:val="20"/>
          <w:szCs w:val="20"/>
        </w:rPr>
        <w:t>.</w:t>
      </w:r>
      <w:r w:rsidRPr="0005313D">
        <w:rPr>
          <w:rFonts w:asciiTheme="minorHAnsi" w:hAnsiTheme="minorHAnsi"/>
          <w:b/>
          <w:sz w:val="20"/>
          <w:szCs w:val="20"/>
        </w:rPr>
        <w:t>m</w:t>
      </w:r>
      <w:r w:rsidR="00817F8C">
        <w:rPr>
          <w:rFonts w:asciiTheme="minorHAnsi" w:hAnsiTheme="minorHAnsi"/>
          <w:b/>
          <w:sz w:val="20"/>
          <w:szCs w:val="20"/>
        </w:rPr>
        <w:t>.</w:t>
      </w:r>
      <w:r w:rsidRPr="0005313D">
        <w:rPr>
          <w:rFonts w:asciiTheme="minorHAnsi" w:hAnsiTheme="minorHAnsi"/>
          <w:b/>
          <w:sz w:val="20"/>
          <w:szCs w:val="20"/>
        </w:rPr>
        <w:t xml:space="preserve"> and try to submit after midnight, the system will not accept your application.</w:t>
      </w:r>
      <w:r w:rsidRPr="0005313D">
        <w:rPr>
          <w:rFonts w:asciiTheme="minorHAnsi" w:hAnsiTheme="minorHAnsi"/>
          <w:sz w:val="20"/>
          <w:szCs w:val="20"/>
        </w:rPr>
        <w:t xml:space="preserve"> </w:t>
      </w:r>
    </w:p>
    <w:p w:rsidR="00350915" w:rsidRPr="0005313D" w:rsidRDefault="008D4CCA" w:rsidP="00315769">
      <w:pPr>
        <w:numPr>
          <w:ilvl w:val="0"/>
          <w:numId w:val="7"/>
        </w:numPr>
        <w:spacing w:after="120"/>
        <w:rPr>
          <w:rFonts w:asciiTheme="minorHAnsi" w:hAnsiTheme="minorHAnsi"/>
          <w:noProof/>
          <w:sz w:val="20"/>
          <w:szCs w:val="20"/>
        </w:rPr>
      </w:pPr>
      <w:r w:rsidRPr="0005313D">
        <w:rPr>
          <w:rStyle w:val="Strong"/>
          <w:rFonts w:asciiTheme="minorHAnsi" w:hAnsiTheme="minorHAnsi"/>
          <w:b w:val="0"/>
          <w:sz w:val="20"/>
          <w:szCs w:val="20"/>
        </w:rPr>
        <w:t>To apply, click on the Apply button located at the bott</w:t>
      </w:r>
      <w:r w:rsidR="00817F8C">
        <w:rPr>
          <w:rStyle w:val="Strong"/>
          <w:rFonts w:asciiTheme="minorHAnsi" w:hAnsiTheme="minorHAnsi"/>
          <w:b w:val="0"/>
          <w:sz w:val="20"/>
          <w:szCs w:val="20"/>
        </w:rPr>
        <w:t xml:space="preserve">om of the posted announcement. </w:t>
      </w:r>
      <w:r w:rsidR="00291220" w:rsidRPr="0005313D">
        <w:rPr>
          <w:rStyle w:val="Strong"/>
          <w:rFonts w:asciiTheme="minorHAnsi" w:hAnsiTheme="minorHAnsi"/>
          <w:b w:val="0"/>
          <w:sz w:val="20"/>
          <w:szCs w:val="20"/>
        </w:rPr>
        <w:t xml:space="preserve">You will be routed to the </w:t>
      </w:r>
      <w:hyperlink r:id="rId13" w:history="1">
        <w:r w:rsidR="00291220" w:rsidRPr="00817F8C">
          <w:rPr>
            <w:rStyle w:val="Hyperlink"/>
            <w:rFonts w:asciiTheme="minorHAnsi" w:hAnsiTheme="minorHAnsi"/>
            <w:sz w:val="20"/>
            <w:szCs w:val="20"/>
          </w:rPr>
          <w:t>USAJ</w:t>
        </w:r>
        <w:r w:rsidR="00817F8C">
          <w:rPr>
            <w:rStyle w:val="Hyperlink"/>
            <w:rFonts w:asciiTheme="minorHAnsi" w:hAnsiTheme="minorHAnsi"/>
            <w:sz w:val="20"/>
            <w:szCs w:val="20"/>
          </w:rPr>
          <w:t>obs</w:t>
        </w:r>
      </w:hyperlink>
      <w:r w:rsidR="00291220" w:rsidRPr="0005313D">
        <w:rPr>
          <w:rStyle w:val="Strong"/>
          <w:rFonts w:asciiTheme="minorHAnsi" w:hAnsiTheme="minorHAnsi"/>
          <w:b w:val="0"/>
          <w:sz w:val="20"/>
          <w:szCs w:val="20"/>
        </w:rPr>
        <w:t xml:space="preserve"> website.</w:t>
      </w:r>
      <w:r w:rsidR="00A64794" w:rsidRPr="0005313D">
        <w:rPr>
          <w:rStyle w:val="Strong"/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A64794" w:rsidRPr="0005313D">
        <w:rPr>
          <w:rFonts w:asciiTheme="minorHAnsi" w:hAnsiTheme="minorHAnsi"/>
          <w:b/>
          <w:i/>
          <w:sz w:val="20"/>
          <w:szCs w:val="20"/>
        </w:rPr>
        <w:t>NOTE:</w:t>
      </w:r>
      <w:r w:rsidR="00A64794" w:rsidRPr="0005313D">
        <w:rPr>
          <w:rFonts w:asciiTheme="minorHAnsi" w:hAnsiTheme="minorHAnsi"/>
          <w:sz w:val="20"/>
          <w:szCs w:val="20"/>
        </w:rPr>
        <w:t xml:space="preserve">  </w:t>
      </w:r>
      <w:r w:rsidR="00817F8C">
        <w:rPr>
          <w:rStyle w:val="Strong"/>
          <w:rFonts w:asciiTheme="minorHAnsi" w:hAnsiTheme="minorHAnsi"/>
          <w:b w:val="0"/>
          <w:sz w:val="20"/>
          <w:szCs w:val="20"/>
        </w:rPr>
        <w:t>I</w:t>
      </w:r>
      <w:r w:rsidR="00651FB2" w:rsidRPr="0005313D">
        <w:rPr>
          <w:rStyle w:val="Strong"/>
          <w:rFonts w:asciiTheme="minorHAnsi" w:hAnsiTheme="minorHAnsi"/>
          <w:b w:val="0"/>
          <w:sz w:val="20"/>
          <w:szCs w:val="20"/>
        </w:rPr>
        <w:t>f you have questions or issues during the application process, please contact the DOT Automated Staffing Office</w:t>
      </w:r>
      <w:r w:rsidR="00A64794" w:rsidRPr="0005313D">
        <w:rPr>
          <w:rStyle w:val="Strong"/>
          <w:rFonts w:asciiTheme="minorHAnsi" w:hAnsiTheme="minorHAnsi"/>
          <w:b w:val="0"/>
          <w:sz w:val="20"/>
          <w:szCs w:val="20"/>
        </w:rPr>
        <w:t xml:space="preserve"> by sending </w:t>
      </w:r>
      <w:r w:rsidR="00817F8C">
        <w:rPr>
          <w:rStyle w:val="Strong"/>
          <w:rFonts w:asciiTheme="minorHAnsi" w:hAnsiTheme="minorHAnsi"/>
          <w:b w:val="0"/>
          <w:sz w:val="20"/>
          <w:szCs w:val="20"/>
        </w:rPr>
        <w:t xml:space="preserve">an </w:t>
      </w:r>
      <w:r w:rsidR="00A64794" w:rsidRPr="0005313D">
        <w:rPr>
          <w:rStyle w:val="Strong"/>
          <w:rFonts w:asciiTheme="minorHAnsi" w:hAnsiTheme="minorHAnsi"/>
          <w:b w:val="0"/>
          <w:sz w:val="20"/>
          <w:szCs w:val="20"/>
        </w:rPr>
        <w:t xml:space="preserve">email to </w:t>
      </w:r>
      <w:hyperlink r:id="rId14" w:history="1">
        <w:r w:rsidR="00A64794" w:rsidRPr="0005313D">
          <w:rPr>
            <w:rStyle w:val="Hyperlink"/>
            <w:rFonts w:asciiTheme="minorHAnsi" w:hAnsiTheme="minorHAnsi"/>
            <w:sz w:val="20"/>
            <w:szCs w:val="20"/>
          </w:rPr>
          <w:t>transjobs@dot.gov</w:t>
        </w:r>
      </w:hyperlink>
      <w:r w:rsidR="00817F8C">
        <w:rPr>
          <w:rStyle w:val="Strong"/>
          <w:rFonts w:asciiTheme="minorHAnsi" w:hAnsiTheme="minorHAnsi"/>
          <w:b w:val="0"/>
          <w:sz w:val="20"/>
          <w:szCs w:val="20"/>
        </w:rPr>
        <w:t xml:space="preserve"> or by calling 202-</w:t>
      </w:r>
      <w:r w:rsidR="00A64794" w:rsidRPr="0005313D">
        <w:rPr>
          <w:rStyle w:val="Strong"/>
          <w:rFonts w:asciiTheme="minorHAnsi" w:hAnsiTheme="minorHAnsi"/>
          <w:b w:val="0"/>
          <w:sz w:val="20"/>
          <w:szCs w:val="20"/>
        </w:rPr>
        <w:t>366-1298</w:t>
      </w:r>
      <w:r w:rsidR="00651FB2" w:rsidRPr="0005313D">
        <w:rPr>
          <w:rStyle w:val="Strong"/>
          <w:rFonts w:asciiTheme="minorHAnsi" w:hAnsiTheme="minorHAnsi"/>
          <w:b w:val="0"/>
          <w:sz w:val="20"/>
          <w:szCs w:val="20"/>
        </w:rPr>
        <w:t xml:space="preserve">. </w:t>
      </w:r>
      <w:r w:rsidR="00651FB2" w:rsidRPr="0005313D">
        <w:rPr>
          <w:rFonts w:asciiTheme="minorHAnsi" w:hAnsiTheme="minorHAnsi"/>
          <w:noProof/>
          <w:sz w:val="20"/>
          <w:szCs w:val="20"/>
        </w:rPr>
        <w:t xml:space="preserve"> </w:t>
      </w:r>
    </w:p>
    <w:p w:rsidR="00651FB2" w:rsidRPr="0005313D" w:rsidRDefault="008D4CCA" w:rsidP="00315769">
      <w:pPr>
        <w:numPr>
          <w:ilvl w:val="0"/>
          <w:numId w:val="7"/>
        </w:numPr>
        <w:spacing w:after="120"/>
        <w:rPr>
          <w:rStyle w:val="Strong"/>
          <w:rFonts w:asciiTheme="minorHAnsi" w:hAnsiTheme="minorHAnsi"/>
          <w:b w:val="0"/>
          <w:bCs w:val="0"/>
          <w:sz w:val="20"/>
          <w:szCs w:val="20"/>
        </w:rPr>
      </w:pPr>
      <w:r w:rsidRPr="0005313D">
        <w:rPr>
          <w:rStyle w:val="Strong"/>
          <w:rFonts w:asciiTheme="minorHAnsi" w:hAnsiTheme="minorHAnsi"/>
          <w:b w:val="0"/>
          <w:sz w:val="20"/>
          <w:szCs w:val="20"/>
        </w:rPr>
        <w:t>You will need to</w:t>
      </w:r>
      <w:r w:rsidRPr="0005313D">
        <w:rPr>
          <w:rStyle w:val="Strong"/>
          <w:rFonts w:asciiTheme="minorHAnsi" w:hAnsiTheme="minorHAnsi"/>
          <w:sz w:val="20"/>
          <w:szCs w:val="20"/>
        </w:rPr>
        <w:t xml:space="preserve"> log in to USAJobs. </w:t>
      </w:r>
      <w:r w:rsidRPr="0005313D">
        <w:rPr>
          <w:rStyle w:val="Strong"/>
          <w:rFonts w:asciiTheme="minorHAnsi" w:hAnsiTheme="minorHAnsi"/>
          <w:b w:val="0"/>
          <w:sz w:val="20"/>
          <w:szCs w:val="20"/>
        </w:rPr>
        <w:t>If you do not already have an account</w:t>
      </w:r>
      <w:r w:rsidR="00817F8C">
        <w:rPr>
          <w:rStyle w:val="Strong"/>
          <w:rFonts w:asciiTheme="minorHAnsi" w:hAnsiTheme="minorHAnsi"/>
          <w:b w:val="0"/>
          <w:sz w:val="20"/>
          <w:szCs w:val="20"/>
        </w:rPr>
        <w:t>,</w:t>
      </w:r>
      <w:r w:rsidRPr="0005313D">
        <w:rPr>
          <w:rStyle w:val="Strong"/>
          <w:rFonts w:asciiTheme="minorHAnsi" w:hAnsiTheme="minorHAnsi"/>
          <w:b w:val="0"/>
          <w:sz w:val="20"/>
          <w:szCs w:val="20"/>
        </w:rPr>
        <w:t xml:space="preserve"> you will need to create one.  </w:t>
      </w:r>
    </w:p>
    <w:p w:rsidR="00651FB2" w:rsidRPr="0005313D" w:rsidRDefault="007C66FE" w:rsidP="00315769">
      <w:pPr>
        <w:numPr>
          <w:ilvl w:val="0"/>
          <w:numId w:val="7"/>
        </w:numPr>
        <w:spacing w:after="120"/>
        <w:rPr>
          <w:rFonts w:asciiTheme="minorHAnsi" w:hAnsiTheme="minorHAnsi"/>
          <w:sz w:val="20"/>
          <w:szCs w:val="20"/>
        </w:rPr>
      </w:pPr>
      <w:r w:rsidRPr="0005313D">
        <w:rPr>
          <w:rStyle w:val="Strong"/>
          <w:rFonts w:asciiTheme="minorHAnsi" w:hAnsiTheme="minorHAnsi"/>
          <w:sz w:val="20"/>
          <w:szCs w:val="20"/>
        </w:rPr>
        <w:t>B</w:t>
      </w:r>
      <w:r w:rsidR="00B62DEE" w:rsidRPr="0005313D">
        <w:rPr>
          <w:rStyle w:val="Strong"/>
          <w:rFonts w:asciiTheme="minorHAnsi" w:hAnsiTheme="minorHAnsi"/>
          <w:sz w:val="20"/>
          <w:szCs w:val="20"/>
        </w:rPr>
        <w:t xml:space="preserve">e sure that your </w:t>
      </w:r>
      <w:r w:rsidR="00817F8C">
        <w:rPr>
          <w:rStyle w:val="Strong"/>
          <w:rFonts w:asciiTheme="minorHAnsi" w:hAnsiTheme="minorHAnsi"/>
          <w:sz w:val="20"/>
          <w:szCs w:val="20"/>
        </w:rPr>
        <w:t>resume</w:t>
      </w:r>
      <w:r w:rsidR="00B62DEE" w:rsidRPr="0005313D">
        <w:rPr>
          <w:rStyle w:val="Strong"/>
          <w:rFonts w:asciiTheme="minorHAnsi" w:hAnsiTheme="minorHAnsi"/>
          <w:sz w:val="20"/>
          <w:szCs w:val="20"/>
        </w:rPr>
        <w:t xml:space="preserve"> includes relevant experience and your education</w:t>
      </w:r>
      <w:r w:rsidR="00817F8C">
        <w:rPr>
          <w:rStyle w:val="Strong"/>
          <w:rFonts w:asciiTheme="minorHAnsi" w:hAnsiTheme="minorHAnsi"/>
          <w:sz w:val="20"/>
          <w:szCs w:val="20"/>
        </w:rPr>
        <w:t xml:space="preserve"> that support</w:t>
      </w:r>
      <w:r w:rsidRPr="0005313D">
        <w:rPr>
          <w:rStyle w:val="Strong"/>
          <w:rFonts w:asciiTheme="minorHAnsi" w:hAnsiTheme="minorHAnsi"/>
          <w:sz w:val="20"/>
          <w:szCs w:val="20"/>
        </w:rPr>
        <w:t xml:space="preserve"> the required specialized experience</w:t>
      </w:r>
      <w:r w:rsidR="00817F8C">
        <w:rPr>
          <w:rFonts w:asciiTheme="minorHAnsi" w:hAnsiTheme="minorHAnsi"/>
          <w:sz w:val="20"/>
          <w:szCs w:val="20"/>
        </w:rPr>
        <w:t xml:space="preserve">. </w:t>
      </w:r>
      <w:r w:rsidR="00B62DEE" w:rsidRPr="0005313D">
        <w:rPr>
          <w:rFonts w:asciiTheme="minorHAnsi" w:hAnsiTheme="minorHAnsi"/>
          <w:sz w:val="20"/>
          <w:szCs w:val="20"/>
        </w:rPr>
        <w:t xml:space="preserve">You can store up to 5 resumes.  </w:t>
      </w:r>
      <w:bookmarkStart w:id="0" w:name="OLE_LINK1"/>
      <w:r w:rsidR="00B62DEE" w:rsidRPr="0005313D">
        <w:rPr>
          <w:rFonts w:asciiTheme="minorHAnsi" w:hAnsiTheme="minorHAnsi"/>
          <w:b/>
          <w:sz w:val="20"/>
          <w:szCs w:val="20"/>
          <w:u w:val="single"/>
        </w:rPr>
        <w:t>Update the resume BEFORE starting the application process</w:t>
      </w:r>
      <w:r w:rsidR="00B62DEE" w:rsidRPr="0005313D">
        <w:rPr>
          <w:rFonts w:asciiTheme="minorHAnsi" w:hAnsiTheme="minorHAnsi"/>
          <w:sz w:val="20"/>
          <w:szCs w:val="20"/>
        </w:rPr>
        <w:t>, as changes made after the questions are answered will not be included unless you go through the application process again.  Provide a good descriptive resume tha</w:t>
      </w:r>
      <w:r w:rsidR="00817F8C">
        <w:rPr>
          <w:rFonts w:asciiTheme="minorHAnsi" w:hAnsiTheme="minorHAnsi"/>
          <w:sz w:val="20"/>
          <w:szCs w:val="20"/>
        </w:rPr>
        <w:t>t aptly describes what you did.</w:t>
      </w:r>
      <w:r w:rsidR="00B62DEE" w:rsidRPr="0005313D">
        <w:rPr>
          <w:rFonts w:asciiTheme="minorHAnsi" w:hAnsiTheme="minorHAnsi"/>
          <w:sz w:val="20"/>
          <w:szCs w:val="20"/>
        </w:rPr>
        <w:t xml:space="preserve"> Do not assume we know the re</w:t>
      </w:r>
      <w:r w:rsidR="00817F8C">
        <w:rPr>
          <w:rFonts w:asciiTheme="minorHAnsi" w:hAnsiTheme="minorHAnsi"/>
          <w:sz w:val="20"/>
          <w:szCs w:val="20"/>
        </w:rPr>
        <w:t xml:space="preserve">sponsibilities based on title. </w:t>
      </w:r>
      <w:r w:rsidR="00B62DEE" w:rsidRPr="0005313D">
        <w:rPr>
          <w:rFonts w:asciiTheme="minorHAnsi" w:hAnsiTheme="minorHAnsi"/>
          <w:sz w:val="20"/>
          <w:szCs w:val="20"/>
        </w:rPr>
        <w:t>Describe your responsibilities and duties.</w:t>
      </w:r>
      <w:bookmarkEnd w:id="0"/>
    </w:p>
    <w:p w:rsidR="00BD377B" w:rsidRPr="0005313D" w:rsidRDefault="00BD377B" w:rsidP="00315769">
      <w:pPr>
        <w:numPr>
          <w:ilvl w:val="0"/>
          <w:numId w:val="7"/>
        </w:numPr>
        <w:spacing w:after="120"/>
        <w:rPr>
          <w:rStyle w:val="Strong"/>
          <w:rFonts w:asciiTheme="minorHAnsi" w:hAnsiTheme="minorHAnsi"/>
          <w:b w:val="0"/>
          <w:bCs w:val="0"/>
          <w:sz w:val="20"/>
          <w:szCs w:val="20"/>
        </w:rPr>
      </w:pPr>
      <w:r w:rsidRPr="0005313D">
        <w:rPr>
          <w:rStyle w:val="Strong"/>
          <w:rFonts w:asciiTheme="minorHAnsi" w:hAnsiTheme="minorHAnsi"/>
          <w:b w:val="0"/>
          <w:sz w:val="20"/>
          <w:szCs w:val="20"/>
        </w:rPr>
        <w:t>You will be brought to the system used by the Department of Transportation for the job specific questions.</w:t>
      </w:r>
    </w:p>
    <w:p w:rsidR="00BD377B" w:rsidRPr="0005313D" w:rsidRDefault="00BD377B" w:rsidP="00315769">
      <w:pPr>
        <w:numPr>
          <w:ilvl w:val="0"/>
          <w:numId w:val="7"/>
        </w:numPr>
        <w:spacing w:after="120"/>
        <w:rPr>
          <w:rStyle w:val="Strong"/>
          <w:rFonts w:asciiTheme="minorHAnsi" w:hAnsiTheme="minorHAnsi"/>
          <w:b w:val="0"/>
          <w:bCs w:val="0"/>
          <w:sz w:val="20"/>
          <w:szCs w:val="20"/>
        </w:rPr>
      </w:pPr>
      <w:r w:rsidRPr="0005313D">
        <w:rPr>
          <w:rStyle w:val="Strong"/>
          <w:rFonts w:asciiTheme="minorHAnsi" w:hAnsiTheme="minorHAnsi"/>
          <w:b w:val="0"/>
          <w:bCs w:val="0"/>
          <w:sz w:val="20"/>
          <w:szCs w:val="20"/>
        </w:rPr>
        <w:t xml:space="preserve">Select the </w:t>
      </w:r>
      <w:r w:rsidR="000B2794" w:rsidRPr="0005313D">
        <w:rPr>
          <w:rStyle w:val="Strong"/>
          <w:rFonts w:asciiTheme="minorHAnsi" w:hAnsiTheme="minorHAnsi"/>
          <w:bCs w:val="0"/>
          <w:sz w:val="20"/>
          <w:szCs w:val="20"/>
        </w:rPr>
        <w:t>Apply to this vacancy</w:t>
      </w:r>
      <w:r w:rsidRPr="0005313D">
        <w:rPr>
          <w:rStyle w:val="Strong"/>
          <w:rFonts w:asciiTheme="minorHAnsi" w:hAnsiTheme="minorHAnsi"/>
          <w:b w:val="0"/>
          <w:bCs w:val="0"/>
          <w:sz w:val="20"/>
          <w:szCs w:val="20"/>
        </w:rPr>
        <w:t xml:space="preserve"> button to continue to the job specific questions.</w:t>
      </w:r>
    </w:p>
    <w:p w:rsidR="00651FB2" w:rsidRPr="0005313D" w:rsidRDefault="00B62DEE" w:rsidP="00315769">
      <w:pPr>
        <w:numPr>
          <w:ilvl w:val="0"/>
          <w:numId w:val="7"/>
        </w:numPr>
        <w:spacing w:after="120"/>
        <w:rPr>
          <w:rFonts w:asciiTheme="minorHAnsi" w:hAnsiTheme="minorHAnsi"/>
          <w:sz w:val="20"/>
          <w:szCs w:val="20"/>
        </w:rPr>
      </w:pPr>
      <w:r w:rsidRPr="0005313D">
        <w:rPr>
          <w:rStyle w:val="Strong"/>
          <w:rFonts w:asciiTheme="minorHAnsi" w:hAnsiTheme="minorHAnsi"/>
          <w:sz w:val="20"/>
          <w:szCs w:val="20"/>
        </w:rPr>
        <w:t>Respond to the job specific questions answering all questions honestly.</w:t>
      </w:r>
      <w:r w:rsidRPr="0005313D">
        <w:rPr>
          <w:rFonts w:asciiTheme="minorHAnsi" w:hAnsiTheme="minorHAnsi"/>
          <w:sz w:val="20"/>
          <w:szCs w:val="20"/>
        </w:rPr>
        <w:t xml:space="preserve"> </w:t>
      </w:r>
    </w:p>
    <w:p w:rsidR="008C32BC" w:rsidRPr="00883286" w:rsidRDefault="00651FB2" w:rsidP="00315769">
      <w:pPr>
        <w:numPr>
          <w:ilvl w:val="0"/>
          <w:numId w:val="7"/>
        </w:numPr>
        <w:spacing w:after="120"/>
        <w:rPr>
          <w:rStyle w:val="Strong"/>
          <w:rFonts w:asciiTheme="minorHAnsi" w:hAnsiTheme="minorHAnsi"/>
          <w:bCs w:val="0"/>
          <w:sz w:val="20"/>
          <w:szCs w:val="20"/>
        </w:rPr>
      </w:pPr>
      <w:r w:rsidRPr="0005313D">
        <w:rPr>
          <w:rStyle w:val="Strong"/>
          <w:rFonts w:asciiTheme="minorHAnsi" w:hAnsiTheme="minorHAnsi"/>
          <w:sz w:val="20"/>
          <w:szCs w:val="20"/>
        </w:rPr>
        <w:t xml:space="preserve">Please complete the entire application. </w:t>
      </w:r>
      <w:r w:rsidRPr="0005313D">
        <w:rPr>
          <w:rStyle w:val="Strong"/>
          <w:rFonts w:asciiTheme="minorHAnsi" w:hAnsiTheme="minorHAnsi"/>
          <w:b w:val="0"/>
          <w:sz w:val="20"/>
          <w:szCs w:val="20"/>
        </w:rPr>
        <w:t xml:space="preserve">Note the progress bar located at the top of the </w:t>
      </w:r>
      <w:r w:rsidR="00CC743A" w:rsidRPr="0005313D">
        <w:rPr>
          <w:rStyle w:val="Strong"/>
          <w:rFonts w:asciiTheme="minorHAnsi" w:hAnsiTheme="minorHAnsi"/>
          <w:b w:val="0"/>
          <w:sz w:val="20"/>
          <w:szCs w:val="20"/>
        </w:rPr>
        <w:t xml:space="preserve">USAJobs announcement </w:t>
      </w:r>
      <w:r w:rsidR="00817F8C">
        <w:rPr>
          <w:rStyle w:val="Strong"/>
          <w:rFonts w:asciiTheme="minorHAnsi" w:hAnsiTheme="minorHAnsi"/>
          <w:b w:val="0"/>
          <w:sz w:val="20"/>
          <w:szCs w:val="20"/>
        </w:rPr>
        <w:t xml:space="preserve">screen. </w:t>
      </w:r>
      <w:r w:rsidRPr="0005313D">
        <w:rPr>
          <w:rStyle w:val="Strong"/>
          <w:rFonts w:asciiTheme="minorHAnsi" w:hAnsiTheme="minorHAnsi"/>
          <w:b w:val="0"/>
          <w:sz w:val="20"/>
          <w:szCs w:val="20"/>
        </w:rPr>
        <w:t xml:space="preserve">Your application is not complete and not eligible for consideration </w:t>
      </w:r>
      <w:r w:rsidRPr="0005313D">
        <w:rPr>
          <w:rStyle w:val="Strong"/>
          <w:rFonts w:asciiTheme="minorHAnsi" w:hAnsiTheme="minorHAnsi"/>
          <w:sz w:val="20"/>
          <w:szCs w:val="20"/>
        </w:rPr>
        <w:t xml:space="preserve">until you </w:t>
      </w:r>
      <w:r w:rsidR="00883286">
        <w:rPr>
          <w:rStyle w:val="Strong"/>
          <w:rFonts w:asciiTheme="minorHAnsi" w:hAnsiTheme="minorHAnsi"/>
          <w:sz w:val="20"/>
          <w:szCs w:val="20"/>
        </w:rPr>
        <w:t>have completed all of the steps:</w:t>
      </w:r>
    </w:p>
    <w:tbl>
      <w:tblPr>
        <w:tblpPr w:leftFromText="180" w:rightFromText="180" w:vertAnchor="text" w:horzAnchor="margin" w:tblpXSpec="center" w:tblpY="33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Form Steps"/>
      </w:tblPr>
      <w:tblGrid>
        <w:gridCol w:w="1041"/>
        <w:gridCol w:w="153"/>
        <w:gridCol w:w="1041"/>
        <w:gridCol w:w="153"/>
        <w:gridCol w:w="1041"/>
        <w:gridCol w:w="153"/>
        <w:gridCol w:w="1073"/>
        <w:gridCol w:w="153"/>
        <w:gridCol w:w="1048"/>
      </w:tblGrid>
      <w:tr w:rsidR="00FD5C24" w:rsidRPr="00FD5C24" w:rsidTr="007134AA">
        <w:trPr>
          <w:trHeight w:val="807"/>
          <w:tblCellSpacing w:w="0" w:type="dxa"/>
        </w:trPr>
        <w:tc>
          <w:tcPr>
            <w:tcW w:w="10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743A" w:rsidRPr="00FD5C24" w:rsidRDefault="00CC743A" w:rsidP="008E660C">
            <w:pPr>
              <w:spacing w:line="165" w:lineRule="atLeast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FD5C24">
              <w:rPr>
                <w:rFonts w:asciiTheme="minorHAnsi" w:hAnsiTheme="minorHAnsi"/>
                <w:b/>
                <w:sz w:val="17"/>
                <w:szCs w:val="17"/>
              </w:rPr>
              <w:t>Eligibility</w:t>
            </w:r>
          </w:p>
        </w:tc>
        <w:tc>
          <w:tcPr>
            <w:tcW w:w="153" w:type="dxa"/>
            <w:shd w:val="clear" w:color="auto" w:fill="auto"/>
            <w:vAlign w:val="center"/>
            <w:hideMark/>
          </w:tcPr>
          <w:p w:rsidR="00CC743A" w:rsidRPr="00FD5C24" w:rsidRDefault="00CC743A" w:rsidP="008E660C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743A" w:rsidRPr="00FD5C24" w:rsidRDefault="00CC743A" w:rsidP="008E660C">
            <w:pPr>
              <w:spacing w:line="165" w:lineRule="atLeast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FD5C24">
              <w:rPr>
                <w:rFonts w:asciiTheme="minorHAnsi" w:hAnsiTheme="minorHAnsi"/>
                <w:b/>
                <w:sz w:val="17"/>
                <w:szCs w:val="17"/>
              </w:rPr>
              <w:t>Series Grade Location</w:t>
            </w:r>
          </w:p>
        </w:tc>
        <w:tc>
          <w:tcPr>
            <w:tcW w:w="153" w:type="dxa"/>
            <w:shd w:val="clear" w:color="auto" w:fill="auto"/>
            <w:vAlign w:val="center"/>
            <w:hideMark/>
          </w:tcPr>
          <w:p w:rsidR="00CC743A" w:rsidRPr="00FD5C24" w:rsidRDefault="00CC743A" w:rsidP="008E660C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743A" w:rsidRPr="00FD5C24" w:rsidRDefault="00CC743A" w:rsidP="008E660C">
            <w:pPr>
              <w:spacing w:line="165" w:lineRule="atLeast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FD5C24">
              <w:rPr>
                <w:rFonts w:asciiTheme="minorHAnsi" w:hAnsiTheme="minorHAnsi"/>
                <w:b/>
                <w:sz w:val="17"/>
                <w:szCs w:val="17"/>
              </w:rPr>
              <w:t>All Grade Questions</w:t>
            </w:r>
          </w:p>
        </w:tc>
        <w:tc>
          <w:tcPr>
            <w:tcW w:w="153" w:type="dxa"/>
            <w:shd w:val="clear" w:color="auto" w:fill="auto"/>
            <w:vAlign w:val="center"/>
            <w:hideMark/>
          </w:tcPr>
          <w:p w:rsidR="00CC743A" w:rsidRPr="00FD5C24" w:rsidRDefault="00CC743A" w:rsidP="008E660C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73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743A" w:rsidRPr="00FD5C24" w:rsidRDefault="00CC743A" w:rsidP="008E660C">
            <w:pPr>
              <w:spacing w:line="165" w:lineRule="atLeast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FD5C24">
              <w:rPr>
                <w:rFonts w:asciiTheme="minorHAnsi" w:hAnsiTheme="minorHAnsi"/>
                <w:b/>
                <w:sz w:val="17"/>
                <w:szCs w:val="17"/>
              </w:rPr>
              <w:t>Documents</w:t>
            </w:r>
          </w:p>
        </w:tc>
        <w:tc>
          <w:tcPr>
            <w:tcW w:w="153" w:type="dxa"/>
            <w:shd w:val="clear" w:color="auto" w:fill="auto"/>
            <w:vAlign w:val="center"/>
            <w:hideMark/>
          </w:tcPr>
          <w:p w:rsidR="00CC743A" w:rsidRPr="00FD5C24" w:rsidRDefault="00CC743A" w:rsidP="008E660C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48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F0F0F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743A" w:rsidRPr="00FD5C24" w:rsidRDefault="00CC743A" w:rsidP="008E660C">
            <w:pPr>
              <w:spacing w:line="165" w:lineRule="atLeast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FD5C24">
              <w:rPr>
                <w:rFonts w:asciiTheme="minorHAnsi" w:hAnsiTheme="minorHAnsi"/>
                <w:b/>
                <w:sz w:val="17"/>
                <w:szCs w:val="17"/>
              </w:rPr>
              <w:t>Application Review</w:t>
            </w:r>
          </w:p>
        </w:tc>
      </w:tr>
    </w:tbl>
    <w:p w:rsidR="00CC743A" w:rsidRPr="00FD5C24" w:rsidRDefault="00CC743A" w:rsidP="008E660C">
      <w:pPr>
        <w:spacing w:after="120"/>
        <w:ind w:left="720"/>
        <w:jc w:val="center"/>
        <w:rPr>
          <w:rStyle w:val="Strong"/>
          <w:rFonts w:asciiTheme="minorHAnsi" w:hAnsiTheme="minorHAnsi"/>
          <w:bCs w:val="0"/>
          <w:sz w:val="20"/>
          <w:szCs w:val="20"/>
        </w:rPr>
      </w:pPr>
    </w:p>
    <w:p w:rsidR="00CC743A" w:rsidRPr="00FD5C24" w:rsidRDefault="00CC743A" w:rsidP="00FD5C24">
      <w:pPr>
        <w:spacing w:after="120"/>
        <w:ind w:left="720"/>
        <w:rPr>
          <w:rStyle w:val="Strong"/>
          <w:rFonts w:asciiTheme="minorHAnsi" w:hAnsiTheme="minorHAnsi"/>
          <w:b w:val="0"/>
          <w:bCs w:val="0"/>
          <w:sz w:val="20"/>
          <w:szCs w:val="20"/>
        </w:rPr>
      </w:pPr>
    </w:p>
    <w:p w:rsidR="00CC743A" w:rsidRPr="0005313D" w:rsidRDefault="00CC743A" w:rsidP="00A64794">
      <w:pPr>
        <w:spacing w:after="120"/>
        <w:ind w:left="720"/>
        <w:jc w:val="center"/>
        <w:rPr>
          <w:rStyle w:val="Strong"/>
          <w:rFonts w:asciiTheme="minorHAnsi" w:hAnsiTheme="minorHAnsi"/>
          <w:b w:val="0"/>
          <w:bCs w:val="0"/>
          <w:sz w:val="20"/>
          <w:szCs w:val="20"/>
        </w:rPr>
      </w:pPr>
    </w:p>
    <w:p w:rsidR="00CC743A" w:rsidRPr="0005313D" w:rsidRDefault="00CC743A" w:rsidP="00CC743A">
      <w:pPr>
        <w:spacing w:after="120"/>
        <w:ind w:left="720"/>
        <w:rPr>
          <w:rStyle w:val="Strong"/>
          <w:rFonts w:asciiTheme="minorHAnsi" w:hAnsiTheme="minorHAnsi"/>
          <w:b w:val="0"/>
          <w:bCs w:val="0"/>
          <w:sz w:val="20"/>
          <w:szCs w:val="20"/>
        </w:rPr>
      </w:pPr>
    </w:p>
    <w:p w:rsidR="00ED4608" w:rsidRPr="0005313D" w:rsidRDefault="00B62DEE" w:rsidP="00315769">
      <w:pPr>
        <w:numPr>
          <w:ilvl w:val="0"/>
          <w:numId w:val="7"/>
        </w:numPr>
        <w:spacing w:after="120"/>
        <w:rPr>
          <w:rFonts w:asciiTheme="minorHAnsi" w:hAnsiTheme="minorHAnsi"/>
          <w:sz w:val="20"/>
          <w:szCs w:val="20"/>
        </w:rPr>
      </w:pPr>
      <w:r w:rsidRPr="0005313D">
        <w:rPr>
          <w:rStyle w:val="Strong"/>
          <w:rFonts w:asciiTheme="minorHAnsi" w:hAnsiTheme="minorHAnsi"/>
          <w:sz w:val="20"/>
          <w:szCs w:val="20"/>
        </w:rPr>
        <w:t xml:space="preserve">Submit any supplemental documents required </w:t>
      </w:r>
      <w:r w:rsidRPr="0005313D">
        <w:rPr>
          <w:rFonts w:asciiTheme="minorHAnsi" w:hAnsiTheme="minorHAnsi"/>
          <w:sz w:val="20"/>
          <w:szCs w:val="20"/>
        </w:rPr>
        <w:t>(</w:t>
      </w:r>
      <w:r w:rsidR="00817F8C">
        <w:rPr>
          <w:rFonts w:asciiTheme="minorHAnsi" w:hAnsiTheme="minorHAnsi"/>
          <w:sz w:val="20"/>
          <w:szCs w:val="20"/>
        </w:rPr>
        <w:t>e.g.,</w:t>
      </w:r>
      <w:r w:rsidRPr="0005313D">
        <w:rPr>
          <w:rFonts w:asciiTheme="minorHAnsi" w:hAnsiTheme="minorHAnsi"/>
          <w:sz w:val="20"/>
          <w:szCs w:val="20"/>
        </w:rPr>
        <w:t xml:space="preserve"> </w:t>
      </w:r>
      <w:r w:rsidR="002F06F0" w:rsidRPr="0005313D">
        <w:rPr>
          <w:rFonts w:asciiTheme="minorHAnsi" w:hAnsiTheme="minorHAnsi"/>
          <w:sz w:val="20"/>
          <w:szCs w:val="20"/>
        </w:rPr>
        <w:t xml:space="preserve">resume, </w:t>
      </w:r>
      <w:r w:rsidRPr="0005313D">
        <w:rPr>
          <w:rFonts w:asciiTheme="minorHAnsi" w:hAnsiTheme="minorHAnsi"/>
          <w:sz w:val="20"/>
          <w:szCs w:val="20"/>
        </w:rPr>
        <w:t xml:space="preserve">transcripts, </w:t>
      </w:r>
      <w:r w:rsidR="002F06F0" w:rsidRPr="0005313D">
        <w:rPr>
          <w:rFonts w:asciiTheme="minorHAnsi" w:hAnsiTheme="minorHAnsi"/>
          <w:sz w:val="20"/>
          <w:szCs w:val="20"/>
        </w:rPr>
        <w:t>DD214</w:t>
      </w:r>
      <w:r w:rsidRPr="0005313D">
        <w:rPr>
          <w:rFonts w:asciiTheme="minorHAnsi" w:hAnsiTheme="minorHAnsi"/>
          <w:sz w:val="20"/>
          <w:szCs w:val="20"/>
        </w:rPr>
        <w:t xml:space="preserve">) and send to the contact office specified on the vacancy announcement. You may </w:t>
      </w:r>
      <w:r w:rsidRPr="0005313D">
        <w:rPr>
          <w:rFonts w:asciiTheme="minorHAnsi" w:hAnsiTheme="minorHAnsi"/>
          <w:sz w:val="20"/>
          <w:szCs w:val="20"/>
          <w:u w:val="single"/>
        </w:rPr>
        <w:t>not receive consideration</w:t>
      </w:r>
      <w:r w:rsidRPr="0005313D">
        <w:rPr>
          <w:rFonts w:asciiTheme="minorHAnsi" w:hAnsiTheme="minorHAnsi"/>
          <w:sz w:val="20"/>
          <w:szCs w:val="20"/>
        </w:rPr>
        <w:t xml:space="preserve"> if you do not provide </w:t>
      </w:r>
      <w:r w:rsidR="00817F8C">
        <w:rPr>
          <w:rFonts w:asciiTheme="minorHAnsi" w:hAnsiTheme="minorHAnsi"/>
          <w:sz w:val="20"/>
          <w:szCs w:val="20"/>
        </w:rPr>
        <w:t xml:space="preserve">the appropriate documentation. </w:t>
      </w:r>
      <w:r w:rsidR="00EF28BA" w:rsidRPr="0005313D">
        <w:rPr>
          <w:rFonts w:asciiTheme="minorHAnsi" w:hAnsiTheme="minorHAnsi"/>
          <w:sz w:val="20"/>
          <w:szCs w:val="20"/>
        </w:rPr>
        <w:t xml:space="preserve">You should receive </w:t>
      </w:r>
      <w:r w:rsidR="00ED4608" w:rsidRPr="0005313D">
        <w:rPr>
          <w:rFonts w:asciiTheme="minorHAnsi" w:hAnsiTheme="minorHAnsi"/>
          <w:sz w:val="20"/>
          <w:szCs w:val="20"/>
        </w:rPr>
        <w:t>confirmation if the document was submitted correctly</w:t>
      </w:r>
      <w:r w:rsidR="00817F8C">
        <w:rPr>
          <w:rFonts w:asciiTheme="minorHAnsi" w:hAnsiTheme="minorHAnsi"/>
          <w:sz w:val="20"/>
          <w:szCs w:val="20"/>
        </w:rPr>
        <w:t xml:space="preserve">. </w:t>
      </w:r>
      <w:r w:rsidR="00EF28BA" w:rsidRPr="0005313D">
        <w:rPr>
          <w:rFonts w:asciiTheme="minorHAnsi" w:hAnsiTheme="minorHAnsi"/>
          <w:sz w:val="20"/>
          <w:szCs w:val="20"/>
        </w:rPr>
        <w:t>If you do not, please re-fax</w:t>
      </w:r>
      <w:r w:rsidR="00ED4608" w:rsidRPr="0005313D">
        <w:rPr>
          <w:rFonts w:asciiTheme="minorHAnsi" w:hAnsiTheme="minorHAnsi"/>
          <w:sz w:val="20"/>
          <w:szCs w:val="20"/>
        </w:rPr>
        <w:t>, re-load,</w:t>
      </w:r>
      <w:r w:rsidR="00EF28BA" w:rsidRPr="0005313D">
        <w:rPr>
          <w:rFonts w:asciiTheme="minorHAnsi" w:hAnsiTheme="minorHAnsi"/>
          <w:sz w:val="20"/>
          <w:szCs w:val="20"/>
        </w:rPr>
        <w:t xml:space="preserve"> or contact us.</w:t>
      </w:r>
      <w:r w:rsidRPr="0005313D">
        <w:rPr>
          <w:rFonts w:asciiTheme="minorHAnsi" w:hAnsiTheme="minorHAnsi"/>
          <w:sz w:val="20"/>
          <w:szCs w:val="20"/>
        </w:rPr>
        <w:t xml:space="preserve"> </w:t>
      </w:r>
    </w:p>
    <w:p w:rsidR="00B57698" w:rsidRPr="0005313D" w:rsidRDefault="00024D41" w:rsidP="00315769">
      <w:pPr>
        <w:numPr>
          <w:ilvl w:val="0"/>
          <w:numId w:val="7"/>
        </w:numPr>
        <w:spacing w:after="120"/>
        <w:rPr>
          <w:rFonts w:asciiTheme="minorHAnsi" w:hAnsiTheme="minorHAnsi"/>
          <w:sz w:val="20"/>
          <w:szCs w:val="20"/>
        </w:rPr>
      </w:pPr>
      <w:r w:rsidRPr="0005313D">
        <w:rPr>
          <w:rStyle w:val="Strong"/>
          <w:rFonts w:asciiTheme="minorHAnsi" w:hAnsiTheme="minorHAnsi"/>
          <w:sz w:val="20"/>
          <w:szCs w:val="20"/>
        </w:rPr>
        <w:t>Review Application</w:t>
      </w:r>
      <w:r w:rsidR="00817F8C">
        <w:rPr>
          <w:rStyle w:val="Strong"/>
          <w:rFonts w:asciiTheme="minorHAnsi" w:hAnsiTheme="minorHAnsi"/>
          <w:sz w:val="20"/>
          <w:szCs w:val="20"/>
        </w:rPr>
        <w:t xml:space="preserve"> and resume prior to submission</w:t>
      </w:r>
      <w:r w:rsidRPr="0005313D">
        <w:rPr>
          <w:rStyle w:val="Strong"/>
          <w:rFonts w:asciiTheme="minorHAnsi" w:hAnsiTheme="minorHAnsi"/>
          <w:sz w:val="20"/>
          <w:szCs w:val="20"/>
        </w:rPr>
        <w:t xml:space="preserve"> </w:t>
      </w:r>
      <w:r w:rsidRPr="0005313D">
        <w:rPr>
          <w:rFonts w:asciiTheme="minorHAnsi" w:hAnsiTheme="minorHAnsi"/>
          <w:sz w:val="20"/>
          <w:szCs w:val="20"/>
        </w:rPr>
        <w:t xml:space="preserve">to ensure that there are few to no misspellings and that </w:t>
      </w:r>
      <w:r w:rsidR="00817F8C">
        <w:rPr>
          <w:rFonts w:asciiTheme="minorHAnsi" w:hAnsiTheme="minorHAnsi"/>
          <w:sz w:val="20"/>
          <w:szCs w:val="20"/>
        </w:rPr>
        <w:t xml:space="preserve">your grammar appears accurate. </w:t>
      </w:r>
      <w:r w:rsidRPr="0005313D">
        <w:rPr>
          <w:rFonts w:asciiTheme="minorHAnsi" w:hAnsiTheme="minorHAnsi"/>
          <w:sz w:val="20"/>
          <w:szCs w:val="20"/>
        </w:rPr>
        <w:t>You are being judged on wh</w:t>
      </w:r>
      <w:r w:rsidR="00817F8C">
        <w:rPr>
          <w:rFonts w:asciiTheme="minorHAnsi" w:hAnsiTheme="minorHAnsi"/>
          <w:sz w:val="20"/>
          <w:szCs w:val="20"/>
        </w:rPr>
        <w:t xml:space="preserve">at you say and how you say it. </w:t>
      </w:r>
      <w:r w:rsidRPr="0005313D">
        <w:rPr>
          <w:rFonts w:asciiTheme="minorHAnsi" w:hAnsiTheme="minorHAnsi"/>
          <w:sz w:val="20"/>
          <w:szCs w:val="20"/>
        </w:rPr>
        <w:t xml:space="preserve">Also review to ensure that your application fully supports the specialized experience in the questions AND also in the resume. </w:t>
      </w:r>
      <w:r w:rsidR="00ED4608" w:rsidRPr="0005313D">
        <w:rPr>
          <w:rFonts w:asciiTheme="minorHAnsi" w:hAnsiTheme="minorHAnsi"/>
          <w:sz w:val="20"/>
          <w:szCs w:val="20"/>
        </w:rPr>
        <w:t xml:space="preserve">  </w:t>
      </w:r>
    </w:p>
    <w:p w:rsidR="00024D41" w:rsidRPr="0005313D" w:rsidRDefault="00B57698" w:rsidP="00315769">
      <w:pPr>
        <w:numPr>
          <w:ilvl w:val="0"/>
          <w:numId w:val="7"/>
        </w:numPr>
        <w:spacing w:after="120"/>
        <w:rPr>
          <w:rFonts w:asciiTheme="minorHAnsi" w:hAnsiTheme="minorHAnsi"/>
          <w:sz w:val="20"/>
          <w:szCs w:val="20"/>
        </w:rPr>
      </w:pPr>
      <w:r w:rsidRPr="0005313D">
        <w:rPr>
          <w:rStyle w:val="Strong"/>
          <w:rFonts w:asciiTheme="minorHAnsi" w:hAnsiTheme="minorHAnsi"/>
          <w:sz w:val="20"/>
          <w:szCs w:val="20"/>
        </w:rPr>
        <w:t>Email yourself a copy</w:t>
      </w:r>
      <w:r w:rsidR="00817F8C">
        <w:rPr>
          <w:rStyle w:val="Strong"/>
          <w:rFonts w:asciiTheme="minorHAnsi" w:hAnsiTheme="minorHAnsi"/>
          <w:sz w:val="20"/>
          <w:szCs w:val="20"/>
        </w:rPr>
        <w:t>.</w:t>
      </w:r>
      <w:r w:rsidRPr="0005313D">
        <w:rPr>
          <w:rStyle w:val="Strong"/>
          <w:rFonts w:asciiTheme="minorHAnsi" w:hAnsiTheme="minorHAnsi"/>
          <w:sz w:val="20"/>
          <w:szCs w:val="20"/>
        </w:rPr>
        <w:t xml:space="preserve"> </w:t>
      </w:r>
      <w:r w:rsidR="009E1384" w:rsidRPr="0005313D">
        <w:rPr>
          <w:rFonts w:asciiTheme="minorHAnsi" w:hAnsiTheme="minorHAnsi"/>
          <w:sz w:val="20"/>
          <w:szCs w:val="20"/>
        </w:rPr>
        <w:t>S</w:t>
      </w:r>
      <w:r w:rsidR="00ED4608" w:rsidRPr="0005313D">
        <w:rPr>
          <w:rFonts w:asciiTheme="minorHAnsi" w:hAnsiTheme="minorHAnsi"/>
          <w:sz w:val="20"/>
          <w:szCs w:val="20"/>
        </w:rPr>
        <w:t>end yourse</w:t>
      </w:r>
      <w:r w:rsidR="00D775DA" w:rsidRPr="0005313D">
        <w:rPr>
          <w:rFonts w:asciiTheme="minorHAnsi" w:hAnsiTheme="minorHAnsi"/>
          <w:sz w:val="20"/>
          <w:szCs w:val="20"/>
        </w:rPr>
        <w:t xml:space="preserve">lf a copy of the application </w:t>
      </w:r>
      <w:r w:rsidR="00ED4608" w:rsidRPr="0005313D">
        <w:rPr>
          <w:rFonts w:asciiTheme="minorHAnsi" w:hAnsiTheme="minorHAnsi"/>
          <w:sz w:val="20"/>
          <w:szCs w:val="20"/>
        </w:rPr>
        <w:t xml:space="preserve">so that you have a copy for your records.  </w:t>
      </w:r>
    </w:p>
    <w:p w:rsidR="00A64794" w:rsidRPr="0005313D" w:rsidRDefault="00ED4608" w:rsidP="00970056">
      <w:pPr>
        <w:spacing w:after="120"/>
        <w:ind w:left="360"/>
        <w:rPr>
          <w:rStyle w:val="Strong"/>
          <w:rFonts w:asciiTheme="minorHAnsi" w:hAnsiTheme="minorHAnsi"/>
          <w:b w:val="0"/>
          <w:bCs w:val="0"/>
          <w:sz w:val="20"/>
          <w:szCs w:val="20"/>
        </w:rPr>
      </w:pPr>
      <w:r w:rsidRPr="0005313D">
        <w:rPr>
          <w:rFonts w:asciiTheme="minorHAnsi" w:hAnsiTheme="minorHAnsi"/>
          <w:b/>
          <w:sz w:val="20"/>
          <w:szCs w:val="20"/>
        </w:rPr>
        <w:t xml:space="preserve">Reminder: </w:t>
      </w:r>
      <w:r w:rsidR="00B62DEE" w:rsidRPr="0005313D">
        <w:rPr>
          <w:rFonts w:asciiTheme="minorHAnsi" w:hAnsiTheme="minorHAnsi"/>
          <w:sz w:val="20"/>
          <w:szCs w:val="20"/>
        </w:rPr>
        <w:t xml:space="preserve">For assistance applying for announcements, please contact the Automated Staffing Group </w:t>
      </w:r>
      <w:r w:rsidR="00B62DEE" w:rsidRPr="0005313D">
        <w:rPr>
          <w:rFonts w:asciiTheme="minorHAnsi" w:hAnsiTheme="minorHAnsi"/>
          <w:b/>
          <w:sz w:val="20"/>
          <w:szCs w:val="20"/>
        </w:rPr>
        <w:t xml:space="preserve">at </w:t>
      </w:r>
      <w:r w:rsidR="00817F8C">
        <w:rPr>
          <w:rFonts w:asciiTheme="minorHAnsi" w:hAnsiTheme="minorHAnsi"/>
          <w:b/>
          <w:sz w:val="20"/>
          <w:szCs w:val="20"/>
        </w:rPr>
        <w:t>202=</w:t>
      </w:r>
      <w:r w:rsidR="00B62DEE" w:rsidRPr="0005313D">
        <w:rPr>
          <w:rFonts w:asciiTheme="minorHAnsi" w:hAnsiTheme="minorHAnsi"/>
          <w:b/>
          <w:sz w:val="20"/>
          <w:szCs w:val="20"/>
        </w:rPr>
        <w:t>366-1298</w:t>
      </w:r>
      <w:r w:rsidR="00B62DEE" w:rsidRPr="0005313D">
        <w:rPr>
          <w:rFonts w:asciiTheme="minorHAnsi" w:hAnsiTheme="minorHAnsi"/>
          <w:sz w:val="20"/>
          <w:szCs w:val="20"/>
        </w:rPr>
        <w:t xml:space="preserve"> or </w:t>
      </w:r>
      <w:hyperlink r:id="rId15" w:history="1">
        <w:r w:rsidR="00B62DEE" w:rsidRPr="0005313D">
          <w:rPr>
            <w:rStyle w:val="Hyperlink"/>
            <w:rFonts w:asciiTheme="minorHAnsi" w:hAnsiTheme="minorHAnsi"/>
            <w:sz w:val="20"/>
            <w:szCs w:val="20"/>
          </w:rPr>
          <w:t>TRANSJOBS@.dot.gov</w:t>
        </w:r>
      </w:hyperlink>
      <w:r w:rsidR="00B62DEE" w:rsidRPr="0005313D">
        <w:rPr>
          <w:rFonts w:asciiTheme="minorHAnsi" w:hAnsiTheme="minorHAnsi"/>
          <w:sz w:val="20"/>
          <w:szCs w:val="20"/>
        </w:rPr>
        <w:t xml:space="preserve"> </w:t>
      </w:r>
      <w:r w:rsidR="002F06F0" w:rsidRPr="0005313D">
        <w:rPr>
          <w:rFonts w:asciiTheme="minorHAnsi" w:hAnsiTheme="minorHAnsi"/>
          <w:sz w:val="20"/>
          <w:szCs w:val="20"/>
        </w:rPr>
        <w:t xml:space="preserve">or </w:t>
      </w:r>
      <w:r w:rsidR="00817F8C">
        <w:rPr>
          <w:rFonts w:asciiTheme="minorHAnsi" w:hAnsiTheme="minorHAnsi" w:cs="Arial"/>
          <w:sz w:val="18"/>
          <w:szCs w:val="18"/>
          <w:lang w:val="en"/>
        </w:rPr>
        <w:t>fax</w:t>
      </w:r>
      <w:r w:rsidR="002F06F0" w:rsidRPr="0005313D">
        <w:rPr>
          <w:rFonts w:asciiTheme="minorHAnsi" w:hAnsiTheme="minorHAnsi" w:cs="Arial"/>
          <w:sz w:val="18"/>
          <w:szCs w:val="18"/>
          <w:lang w:val="en"/>
        </w:rPr>
        <w:t xml:space="preserve"> 571-258-4052 </w:t>
      </w:r>
      <w:r w:rsidR="00B62DEE" w:rsidRPr="0005313D">
        <w:rPr>
          <w:rFonts w:asciiTheme="minorHAnsi" w:hAnsiTheme="minorHAnsi"/>
          <w:sz w:val="20"/>
          <w:szCs w:val="20"/>
        </w:rPr>
        <w:t>Monday through Friday, 8:00 a</w:t>
      </w:r>
      <w:r w:rsidR="00817F8C">
        <w:rPr>
          <w:rFonts w:asciiTheme="minorHAnsi" w:hAnsiTheme="minorHAnsi"/>
          <w:sz w:val="20"/>
          <w:szCs w:val="20"/>
        </w:rPr>
        <w:t>.</w:t>
      </w:r>
      <w:r w:rsidR="00B62DEE" w:rsidRPr="0005313D">
        <w:rPr>
          <w:rFonts w:asciiTheme="minorHAnsi" w:hAnsiTheme="minorHAnsi"/>
          <w:sz w:val="20"/>
          <w:szCs w:val="20"/>
        </w:rPr>
        <w:t>m</w:t>
      </w:r>
      <w:r w:rsidR="00817F8C">
        <w:rPr>
          <w:rFonts w:asciiTheme="minorHAnsi" w:hAnsiTheme="minorHAnsi"/>
          <w:sz w:val="20"/>
          <w:szCs w:val="20"/>
        </w:rPr>
        <w:t>.</w:t>
      </w:r>
      <w:r w:rsidR="00B62DEE" w:rsidRPr="0005313D">
        <w:rPr>
          <w:rFonts w:asciiTheme="minorHAnsi" w:hAnsiTheme="minorHAnsi"/>
          <w:sz w:val="20"/>
          <w:szCs w:val="20"/>
        </w:rPr>
        <w:t xml:space="preserve"> to 4:00 p</w:t>
      </w:r>
      <w:r w:rsidR="00817F8C">
        <w:rPr>
          <w:rFonts w:asciiTheme="minorHAnsi" w:hAnsiTheme="minorHAnsi"/>
          <w:sz w:val="20"/>
          <w:szCs w:val="20"/>
        </w:rPr>
        <w:t>.</w:t>
      </w:r>
      <w:r w:rsidR="00B62DEE" w:rsidRPr="0005313D">
        <w:rPr>
          <w:rFonts w:asciiTheme="minorHAnsi" w:hAnsiTheme="minorHAnsi"/>
          <w:sz w:val="20"/>
          <w:szCs w:val="20"/>
        </w:rPr>
        <w:t xml:space="preserve">m. </w:t>
      </w:r>
    </w:p>
    <w:p w:rsidR="00315769" w:rsidRDefault="00315769" w:rsidP="00A64794">
      <w:pPr>
        <w:spacing w:after="120"/>
        <w:rPr>
          <w:rStyle w:val="Strong"/>
          <w:rFonts w:asciiTheme="minorHAnsi" w:hAnsiTheme="minorHAnsi"/>
          <w:sz w:val="20"/>
          <w:szCs w:val="20"/>
        </w:rPr>
      </w:pPr>
    </w:p>
    <w:p w:rsidR="00B57698" w:rsidRPr="00F37BC1" w:rsidRDefault="00B57698" w:rsidP="00A64794">
      <w:pPr>
        <w:spacing w:after="120"/>
        <w:rPr>
          <w:rStyle w:val="style41"/>
          <w:rFonts w:asciiTheme="minorHAnsi" w:hAnsiTheme="minorHAnsi" w:cs="Times New Roman"/>
          <w:b/>
          <w:bCs/>
        </w:rPr>
      </w:pPr>
      <w:r w:rsidRPr="00F37BC1">
        <w:rPr>
          <w:rStyle w:val="Strong"/>
          <w:rFonts w:asciiTheme="minorHAnsi" w:hAnsiTheme="minorHAnsi"/>
          <w:sz w:val="28"/>
          <w:szCs w:val="28"/>
        </w:rPr>
        <w:t>Common Questions:</w:t>
      </w:r>
    </w:p>
    <w:p w:rsidR="00B62DEE" w:rsidRPr="0005313D" w:rsidRDefault="00B62DEE" w:rsidP="00A64794">
      <w:pPr>
        <w:pStyle w:val="BodyTextIndent"/>
        <w:spacing w:after="120"/>
        <w:ind w:left="0"/>
        <w:rPr>
          <w:rStyle w:val="style41"/>
          <w:rFonts w:asciiTheme="minorHAnsi" w:hAnsiTheme="minorHAnsi" w:cs="Times New Roman"/>
          <w:b/>
          <w:bCs/>
          <w:sz w:val="20"/>
          <w:szCs w:val="20"/>
        </w:rPr>
      </w:pPr>
      <w:r w:rsidRPr="0005313D">
        <w:rPr>
          <w:rStyle w:val="style41"/>
          <w:rFonts w:asciiTheme="minorHAnsi" w:hAnsiTheme="minorHAnsi" w:cs="Times New Roman"/>
          <w:b/>
          <w:bCs/>
          <w:sz w:val="20"/>
          <w:szCs w:val="20"/>
        </w:rPr>
        <w:t>How can I check my application status?</w:t>
      </w:r>
    </w:p>
    <w:p w:rsidR="00A64794" w:rsidRPr="000F3A93" w:rsidRDefault="009D1221" w:rsidP="000F3A93">
      <w:pPr>
        <w:pStyle w:val="BodyTextIndent"/>
        <w:spacing w:after="120"/>
        <w:rPr>
          <w:rStyle w:val="Strong"/>
          <w:rFonts w:asciiTheme="minorHAnsi" w:hAnsiTheme="minorHAnsi"/>
          <w:b w:val="0"/>
          <w:bCs w:val="0"/>
          <w:sz w:val="20"/>
          <w:szCs w:val="20"/>
        </w:rPr>
      </w:pPr>
      <w:r w:rsidRPr="0005313D">
        <w:rPr>
          <w:rStyle w:val="BodyTextIndentChar"/>
          <w:rFonts w:asciiTheme="minorHAnsi" w:hAnsiTheme="minorHAnsi"/>
          <w:sz w:val="20"/>
          <w:szCs w:val="20"/>
        </w:rPr>
        <w:t>T</w:t>
      </w:r>
      <w:r w:rsidR="00B62DEE" w:rsidRPr="0005313D">
        <w:rPr>
          <w:rStyle w:val="BodyTextIndentChar"/>
          <w:rFonts w:asciiTheme="minorHAnsi" w:hAnsiTheme="minorHAnsi"/>
          <w:sz w:val="20"/>
          <w:szCs w:val="20"/>
        </w:rPr>
        <w:t>o check on the stat</w:t>
      </w:r>
      <w:r w:rsidRPr="0005313D">
        <w:rPr>
          <w:rStyle w:val="BodyTextIndentChar"/>
          <w:rFonts w:asciiTheme="minorHAnsi" w:hAnsiTheme="minorHAnsi"/>
          <w:sz w:val="20"/>
          <w:szCs w:val="20"/>
        </w:rPr>
        <w:t xml:space="preserve">us of you application, log </w:t>
      </w:r>
      <w:r w:rsidR="00B62DEE" w:rsidRPr="0005313D">
        <w:rPr>
          <w:rStyle w:val="BodyTextIndentChar"/>
          <w:rFonts w:asciiTheme="minorHAnsi" w:hAnsiTheme="minorHAnsi"/>
          <w:sz w:val="20"/>
          <w:szCs w:val="20"/>
        </w:rPr>
        <w:t xml:space="preserve">on to </w:t>
      </w:r>
      <w:hyperlink r:id="rId16" w:history="1">
        <w:proofErr w:type="spellStart"/>
        <w:r w:rsidR="00B62DEE" w:rsidRPr="00F37BC1">
          <w:rPr>
            <w:rStyle w:val="Hyperlink"/>
            <w:rFonts w:asciiTheme="minorHAnsi" w:hAnsiTheme="minorHAnsi"/>
            <w:sz w:val="20"/>
            <w:szCs w:val="20"/>
          </w:rPr>
          <w:t>USAJ</w:t>
        </w:r>
        <w:r w:rsidR="00F37BC1" w:rsidRPr="00F37BC1">
          <w:rPr>
            <w:rStyle w:val="Hyperlink"/>
            <w:rFonts w:asciiTheme="minorHAnsi" w:hAnsiTheme="minorHAnsi"/>
            <w:sz w:val="20"/>
            <w:szCs w:val="20"/>
          </w:rPr>
          <w:t>obs</w:t>
        </w:r>
        <w:proofErr w:type="spellEnd"/>
      </w:hyperlink>
      <w:r w:rsidR="00B62DEE" w:rsidRPr="0005313D">
        <w:rPr>
          <w:rStyle w:val="BodyTextIndentChar"/>
          <w:rFonts w:asciiTheme="minorHAnsi" w:hAnsiTheme="minorHAnsi"/>
          <w:sz w:val="20"/>
          <w:szCs w:val="20"/>
        </w:rPr>
        <w:t xml:space="preserve">. </w:t>
      </w:r>
      <w:r w:rsidRPr="0005313D">
        <w:rPr>
          <w:rStyle w:val="BodyTextIndentChar"/>
          <w:rFonts w:asciiTheme="minorHAnsi" w:hAnsiTheme="minorHAnsi"/>
          <w:sz w:val="20"/>
          <w:szCs w:val="20"/>
        </w:rPr>
        <w:t xml:space="preserve">Select </w:t>
      </w:r>
      <w:r w:rsidRPr="0005313D">
        <w:rPr>
          <w:rStyle w:val="Strong"/>
          <w:rFonts w:asciiTheme="minorHAnsi" w:hAnsiTheme="minorHAnsi"/>
          <w:sz w:val="20"/>
          <w:szCs w:val="20"/>
        </w:rPr>
        <w:t>Application</w:t>
      </w:r>
      <w:r w:rsidR="004B719B" w:rsidRPr="0005313D">
        <w:rPr>
          <w:rStyle w:val="Strong"/>
          <w:rFonts w:asciiTheme="minorHAnsi" w:hAnsiTheme="minorHAnsi"/>
          <w:sz w:val="20"/>
          <w:szCs w:val="20"/>
        </w:rPr>
        <w:t xml:space="preserve"> Status</w:t>
      </w:r>
      <w:r w:rsidR="00F37BC1">
        <w:rPr>
          <w:rStyle w:val="BodyTextIndentChar"/>
          <w:rFonts w:asciiTheme="minorHAnsi" w:hAnsiTheme="minorHAnsi"/>
          <w:sz w:val="20"/>
          <w:szCs w:val="20"/>
        </w:rPr>
        <w:t xml:space="preserve">. </w:t>
      </w:r>
      <w:r w:rsidR="00B62DEE" w:rsidRPr="0005313D">
        <w:rPr>
          <w:rStyle w:val="BodyTextIndentChar"/>
          <w:rFonts w:asciiTheme="minorHAnsi" w:hAnsiTheme="minorHAnsi"/>
          <w:sz w:val="20"/>
          <w:szCs w:val="20"/>
        </w:rPr>
        <w:t xml:space="preserve">You will </w:t>
      </w:r>
      <w:r w:rsidRPr="0005313D">
        <w:rPr>
          <w:rStyle w:val="BodyTextIndentChar"/>
          <w:rFonts w:asciiTheme="minorHAnsi" w:hAnsiTheme="minorHAnsi"/>
          <w:sz w:val="20"/>
          <w:szCs w:val="20"/>
        </w:rPr>
        <w:t>see a list of all applications that you have submitted. Review the list, locate the desired vacancy</w:t>
      </w:r>
      <w:r w:rsidR="005A1D98">
        <w:rPr>
          <w:rStyle w:val="BodyTextIndentChar"/>
          <w:rFonts w:asciiTheme="minorHAnsi" w:hAnsiTheme="minorHAnsi"/>
          <w:sz w:val="20"/>
          <w:szCs w:val="20"/>
        </w:rPr>
        <w:t>,</w:t>
      </w:r>
      <w:r w:rsidRPr="0005313D">
        <w:rPr>
          <w:rStyle w:val="BodyTextIndentChar"/>
          <w:rFonts w:asciiTheme="minorHAnsi" w:hAnsiTheme="minorHAnsi"/>
          <w:sz w:val="20"/>
          <w:szCs w:val="20"/>
        </w:rPr>
        <w:t xml:space="preserve"> and click on the link titled </w:t>
      </w:r>
      <w:r w:rsidR="005A1D98">
        <w:rPr>
          <w:rStyle w:val="BodyTextIndentChar"/>
          <w:rFonts w:asciiTheme="minorHAnsi" w:hAnsiTheme="minorHAnsi"/>
          <w:sz w:val="20"/>
          <w:szCs w:val="20"/>
        </w:rPr>
        <w:t>“</w:t>
      </w:r>
      <w:r w:rsidRPr="005A1D98">
        <w:rPr>
          <w:rStyle w:val="BodyTextIndentChar"/>
          <w:rFonts w:asciiTheme="minorHAnsi" w:hAnsiTheme="minorHAnsi"/>
          <w:b/>
          <w:sz w:val="20"/>
          <w:szCs w:val="20"/>
        </w:rPr>
        <w:t>More Information</w:t>
      </w:r>
      <w:r w:rsidR="005A1D98">
        <w:rPr>
          <w:rStyle w:val="BodyTextIndentChar"/>
          <w:rFonts w:asciiTheme="minorHAnsi" w:hAnsiTheme="minorHAnsi"/>
          <w:b/>
          <w:sz w:val="20"/>
          <w:szCs w:val="20"/>
        </w:rPr>
        <w:t>”</w:t>
      </w:r>
      <w:r w:rsidRPr="005A1D98">
        <w:rPr>
          <w:rStyle w:val="BodyTextIndentChar"/>
          <w:rFonts w:asciiTheme="minorHAnsi" w:hAnsiTheme="minorHAnsi"/>
          <w:sz w:val="20"/>
          <w:szCs w:val="20"/>
        </w:rPr>
        <w:t xml:space="preserve"> under the Application Status </w:t>
      </w:r>
      <w:r w:rsidR="005A1D98">
        <w:rPr>
          <w:rStyle w:val="BodyTextIndentChar"/>
          <w:rFonts w:asciiTheme="minorHAnsi" w:hAnsiTheme="minorHAnsi"/>
          <w:sz w:val="20"/>
          <w:szCs w:val="20"/>
        </w:rPr>
        <w:t xml:space="preserve">column. </w:t>
      </w:r>
      <w:r w:rsidRPr="0005313D">
        <w:rPr>
          <w:rStyle w:val="BodyTextIndentChar"/>
          <w:rFonts w:asciiTheme="minorHAnsi" w:hAnsiTheme="minorHAnsi"/>
          <w:sz w:val="20"/>
          <w:szCs w:val="20"/>
        </w:rPr>
        <w:t xml:space="preserve">You will be transferred to the </w:t>
      </w:r>
      <w:r w:rsidR="005A1D98">
        <w:rPr>
          <w:rStyle w:val="BodyTextIndentChar"/>
          <w:rFonts w:asciiTheme="minorHAnsi" w:hAnsiTheme="minorHAnsi"/>
          <w:sz w:val="20"/>
          <w:szCs w:val="20"/>
        </w:rPr>
        <w:t>DOT Hiring System.</w:t>
      </w:r>
      <w:r w:rsidRPr="0005313D">
        <w:rPr>
          <w:rStyle w:val="BodyTextIndentChar"/>
          <w:rFonts w:asciiTheme="minorHAnsi" w:hAnsiTheme="minorHAnsi"/>
          <w:sz w:val="20"/>
          <w:szCs w:val="20"/>
        </w:rPr>
        <w:t xml:space="preserve"> Select to see </w:t>
      </w:r>
      <w:r w:rsidRPr="0005313D">
        <w:rPr>
          <w:rStyle w:val="Strong"/>
          <w:rFonts w:asciiTheme="minorHAnsi" w:hAnsiTheme="minorHAnsi"/>
          <w:sz w:val="20"/>
          <w:szCs w:val="20"/>
        </w:rPr>
        <w:t>View Detailed Status</w:t>
      </w:r>
      <w:r w:rsidRPr="0005313D">
        <w:rPr>
          <w:rStyle w:val="BodyTextIndentChar"/>
          <w:rFonts w:asciiTheme="minorHAnsi" w:hAnsiTheme="minorHAnsi"/>
          <w:sz w:val="20"/>
          <w:szCs w:val="20"/>
        </w:rPr>
        <w:t xml:space="preserve"> and then </w:t>
      </w:r>
      <w:r w:rsidRPr="0005313D">
        <w:rPr>
          <w:rStyle w:val="Strong"/>
          <w:rFonts w:asciiTheme="minorHAnsi" w:hAnsiTheme="minorHAnsi"/>
          <w:sz w:val="20"/>
          <w:szCs w:val="20"/>
        </w:rPr>
        <w:t>Continue</w:t>
      </w:r>
      <w:r w:rsidRPr="0005313D">
        <w:rPr>
          <w:rStyle w:val="BodyTextIndentChar"/>
          <w:rFonts w:asciiTheme="minorHAnsi" w:hAnsiTheme="minorHAnsi"/>
          <w:sz w:val="20"/>
          <w:szCs w:val="20"/>
        </w:rPr>
        <w:t xml:space="preserve"> to see a list of all DOT vacancies to which you have applied and specific information on the status of each of your applications.  </w:t>
      </w:r>
    </w:p>
    <w:p w:rsidR="00ED4608" w:rsidRPr="0005313D" w:rsidRDefault="00ED4608" w:rsidP="00A64794">
      <w:pPr>
        <w:spacing w:after="120"/>
        <w:rPr>
          <w:rFonts w:asciiTheme="minorHAnsi" w:hAnsiTheme="minorHAnsi"/>
          <w:sz w:val="20"/>
          <w:szCs w:val="20"/>
        </w:rPr>
      </w:pPr>
      <w:r w:rsidRPr="0005313D">
        <w:rPr>
          <w:rStyle w:val="Strong"/>
          <w:rFonts w:asciiTheme="minorHAnsi" w:hAnsiTheme="minorHAnsi"/>
          <w:sz w:val="20"/>
          <w:szCs w:val="20"/>
        </w:rPr>
        <w:t>How will my application be evaluated?</w:t>
      </w:r>
    </w:p>
    <w:p w:rsidR="00ED4608" w:rsidRPr="009B6E9B" w:rsidRDefault="00ED4608" w:rsidP="00A64794">
      <w:pPr>
        <w:pStyle w:val="BodyTextIndent"/>
        <w:spacing w:after="120"/>
        <w:rPr>
          <w:rStyle w:val="BodyTextIndentChar"/>
          <w:rFonts w:asciiTheme="minorHAnsi" w:hAnsiTheme="minorHAnsi"/>
          <w:b/>
          <w:sz w:val="20"/>
          <w:szCs w:val="20"/>
        </w:rPr>
      </w:pPr>
      <w:r w:rsidRPr="0005313D">
        <w:rPr>
          <w:rStyle w:val="BodyTextIndentChar"/>
          <w:rFonts w:asciiTheme="minorHAnsi" w:hAnsiTheme="minorHAnsi"/>
          <w:sz w:val="20"/>
          <w:szCs w:val="20"/>
        </w:rPr>
        <w:t xml:space="preserve">Your responses to the vacancy-specific questions are the basis for a numerical rating calculated by the system, in accordance with a built-in rating and ranking scheme. </w:t>
      </w:r>
      <w:r w:rsidRPr="0005313D">
        <w:rPr>
          <w:rStyle w:val="BodyTextIndentChar"/>
          <w:rFonts w:asciiTheme="minorHAnsi" w:hAnsiTheme="minorHAnsi"/>
          <w:b/>
          <w:sz w:val="20"/>
          <w:szCs w:val="20"/>
        </w:rPr>
        <w:t xml:space="preserve">Qualified candidates will be assigned a </w:t>
      </w:r>
      <w:r w:rsidRPr="009B6E9B">
        <w:rPr>
          <w:rStyle w:val="BodyTextIndentChar"/>
          <w:rFonts w:asciiTheme="minorHAnsi" w:hAnsiTheme="minorHAnsi"/>
          <w:b/>
          <w:sz w:val="20"/>
          <w:szCs w:val="20"/>
        </w:rPr>
        <w:t xml:space="preserve">score </w:t>
      </w:r>
      <w:r w:rsidR="00B57698" w:rsidRPr="009B6E9B">
        <w:rPr>
          <w:rStyle w:val="BodyTextIndentChar"/>
          <w:rFonts w:asciiTheme="minorHAnsi" w:hAnsiTheme="minorHAnsi"/>
          <w:b/>
          <w:sz w:val="20"/>
          <w:szCs w:val="20"/>
        </w:rPr>
        <w:t xml:space="preserve">or a rating </w:t>
      </w:r>
      <w:r w:rsidRPr="009B6E9B">
        <w:rPr>
          <w:rStyle w:val="BodyTextIndentChar"/>
          <w:rFonts w:asciiTheme="minorHAnsi" w:hAnsiTheme="minorHAnsi"/>
          <w:b/>
          <w:sz w:val="20"/>
          <w:szCs w:val="20"/>
        </w:rPr>
        <w:t xml:space="preserve">not including points that may be assigned for veterans' preference. </w:t>
      </w:r>
    </w:p>
    <w:p w:rsidR="001667E0" w:rsidRPr="000F3A93" w:rsidRDefault="00ED4608" w:rsidP="000F3A93">
      <w:pPr>
        <w:pStyle w:val="BodyTextIndent"/>
        <w:spacing w:after="120"/>
        <w:rPr>
          <w:rStyle w:val="style31"/>
          <w:rFonts w:asciiTheme="minorHAnsi" w:hAnsiTheme="minorHAnsi" w:cs="Times New Roman"/>
          <w:sz w:val="20"/>
          <w:szCs w:val="20"/>
        </w:rPr>
      </w:pPr>
      <w:r w:rsidRPr="009B6E9B">
        <w:rPr>
          <w:rStyle w:val="BodyTextIndentChar"/>
          <w:rFonts w:asciiTheme="minorHAnsi" w:hAnsiTheme="minorHAnsi"/>
          <w:sz w:val="20"/>
          <w:szCs w:val="20"/>
        </w:rPr>
        <w:t xml:space="preserve">Those applicants that provided the </w:t>
      </w:r>
      <w:r w:rsidRPr="005A1D98">
        <w:rPr>
          <w:rStyle w:val="BodyTextIndentChar"/>
          <w:rFonts w:asciiTheme="minorHAnsi" w:hAnsiTheme="minorHAnsi"/>
          <w:b/>
          <w:sz w:val="20"/>
          <w:szCs w:val="20"/>
        </w:rPr>
        <w:t>required documents</w:t>
      </w:r>
      <w:r w:rsidRPr="009B6E9B">
        <w:rPr>
          <w:rStyle w:val="BodyTextIndentChar"/>
          <w:rFonts w:asciiTheme="minorHAnsi" w:hAnsiTheme="minorHAnsi"/>
          <w:sz w:val="20"/>
          <w:szCs w:val="20"/>
        </w:rPr>
        <w:t xml:space="preserve"> will be reviewed to see if they meet the specialized experience requirements.  </w:t>
      </w:r>
      <w:r w:rsidRPr="005A1D98">
        <w:rPr>
          <w:rStyle w:val="BodyTextIndentChar"/>
          <w:rFonts w:asciiTheme="minorHAnsi" w:hAnsiTheme="minorHAnsi"/>
          <w:sz w:val="20"/>
          <w:szCs w:val="20"/>
        </w:rPr>
        <w:t>Your answers to the questions will be</w:t>
      </w:r>
      <w:r w:rsidRPr="005A1D98">
        <w:rPr>
          <w:rStyle w:val="BodyTextIndentChar"/>
          <w:rFonts w:asciiTheme="minorHAnsi" w:hAnsiTheme="minorHAnsi"/>
          <w:b/>
          <w:sz w:val="20"/>
          <w:szCs w:val="20"/>
        </w:rPr>
        <w:t xml:space="preserve"> verified by a human resources specialist </w:t>
      </w:r>
      <w:r w:rsidRPr="005A1D98">
        <w:rPr>
          <w:rStyle w:val="BodyTextIndentChar"/>
          <w:rFonts w:asciiTheme="minorHAnsi" w:hAnsiTheme="minorHAnsi"/>
          <w:sz w:val="20"/>
          <w:szCs w:val="20"/>
        </w:rPr>
        <w:t>against information provided in your resume and narrative responses.</w:t>
      </w:r>
      <w:r w:rsidRPr="009B6E9B">
        <w:rPr>
          <w:rStyle w:val="BodyTextIndentChar"/>
          <w:rFonts w:asciiTheme="minorHAnsi" w:hAnsiTheme="minorHAnsi"/>
          <w:sz w:val="20"/>
          <w:szCs w:val="20"/>
        </w:rPr>
        <w:t xml:space="preserve">  Be sure that your resume clearly supports your responses. If you </w:t>
      </w:r>
      <w:r w:rsidRPr="005A1D98">
        <w:rPr>
          <w:rStyle w:val="BodyTextIndentChar"/>
          <w:rFonts w:asciiTheme="minorHAnsi" w:hAnsiTheme="minorHAnsi"/>
          <w:sz w:val="20"/>
          <w:szCs w:val="20"/>
        </w:rPr>
        <w:t>exaggerate or falsify your experience</w:t>
      </w:r>
      <w:r w:rsidRPr="009B6E9B">
        <w:rPr>
          <w:rStyle w:val="BodyTextIndentChar"/>
          <w:rFonts w:asciiTheme="minorHAnsi" w:hAnsiTheme="minorHAnsi"/>
          <w:sz w:val="20"/>
          <w:szCs w:val="20"/>
        </w:rPr>
        <w:t xml:space="preserve"> and/or education, you will be removed from consideration.  If you fail to provide enough information in your resume to support your answers, you will be </w:t>
      </w:r>
      <w:r w:rsidRPr="005A1D98">
        <w:rPr>
          <w:rStyle w:val="BodyTextIndentChar"/>
          <w:rFonts w:asciiTheme="minorHAnsi" w:hAnsiTheme="minorHAnsi"/>
          <w:b/>
          <w:sz w:val="20"/>
          <w:szCs w:val="20"/>
        </w:rPr>
        <w:t>removed from consideration</w:t>
      </w:r>
      <w:r w:rsidRPr="009B6E9B">
        <w:rPr>
          <w:rStyle w:val="BodyTextIndentChar"/>
          <w:rFonts w:asciiTheme="minorHAnsi" w:hAnsiTheme="minorHAnsi"/>
          <w:sz w:val="20"/>
          <w:szCs w:val="20"/>
        </w:rPr>
        <w:t xml:space="preserve">.  </w:t>
      </w:r>
    </w:p>
    <w:p w:rsidR="00DA6076" w:rsidRPr="009B6E9B" w:rsidRDefault="00DA6076" w:rsidP="00A64794">
      <w:pPr>
        <w:pStyle w:val="BodyTextIndent"/>
        <w:spacing w:after="120"/>
        <w:ind w:left="0"/>
        <w:rPr>
          <w:rStyle w:val="style31"/>
          <w:rFonts w:asciiTheme="minorHAnsi" w:hAnsiTheme="minorHAnsi" w:cs="Times New Roman"/>
          <w:b/>
          <w:bCs/>
          <w:sz w:val="20"/>
          <w:szCs w:val="20"/>
        </w:rPr>
      </w:pPr>
      <w:r w:rsidRPr="009B6E9B">
        <w:rPr>
          <w:rStyle w:val="style31"/>
          <w:rFonts w:asciiTheme="minorHAnsi" w:hAnsiTheme="minorHAnsi" w:cs="Times New Roman"/>
          <w:b/>
          <w:bCs/>
          <w:sz w:val="20"/>
          <w:szCs w:val="20"/>
        </w:rPr>
        <w:t>How can I modify my resume or USAJobs information?</w:t>
      </w:r>
    </w:p>
    <w:p w:rsidR="0005313D" w:rsidRDefault="005A1D98" w:rsidP="000F3A93">
      <w:pPr>
        <w:spacing w:after="120"/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Log in to </w:t>
      </w:r>
      <w:hyperlink r:id="rId17" w:history="1">
        <w:proofErr w:type="spellStart"/>
        <w:r w:rsidRPr="005A1D98">
          <w:rPr>
            <w:rStyle w:val="Hyperlink"/>
            <w:rFonts w:asciiTheme="minorHAnsi" w:hAnsiTheme="minorHAnsi"/>
            <w:sz w:val="20"/>
            <w:szCs w:val="20"/>
          </w:rPr>
          <w:t>USAJobs</w:t>
        </w:r>
        <w:proofErr w:type="spellEnd"/>
      </w:hyperlink>
      <w:r>
        <w:rPr>
          <w:rFonts w:asciiTheme="minorHAnsi" w:hAnsiTheme="minorHAnsi"/>
          <w:sz w:val="20"/>
          <w:szCs w:val="20"/>
        </w:rPr>
        <w:t xml:space="preserve">. </w:t>
      </w:r>
      <w:r w:rsidR="00DA6076" w:rsidRPr="009B6E9B">
        <w:rPr>
          <w:rFonts w:asciiTheme="minorHAnsi" w:hAnsiTheme="minorHAnsi"/>
          <w:sz w:val="20"/>
          <w:szCs w:val="20"/>
        </w:rPr>
        <w:t>Once logged in</w:t>
      </w:r>
      <w:r>
        <w:rPr>
          <w:rFonts w:asciiTheme="minorHAnsi" w:hAnsiTheme="minorHAnsi"/>
          <w:sz w:val="20"/>
          <w:szCs w:val="20"/>
        </w:rPr>
        <w:t>,</w:t>
      </w:r>
      <w:r w:rsidR="00DA6076" w:rsidRPr="009B6E9B">
        <w:rPr>
          <w:rFonts w:asciiTheme="minorHAnsi" w:hAnsiTheme="minorHAnsi"/>
          <w:sz w:val="20"/>
          <w:szCs w:val="20"/>
        </w:rPr>
        <w:t xml:space="preserve"> you can m</w:t>
      </w:r>
      <w:r>
        <w:rPr>
          <w:rFonts w:asciiTheme="minorHAnsi" w:hAnsiTheme="minorHAnsi"/>
          <w:sz w:val="20"/>
          <w:szCs w:val="20"/>
        </w:rPr>
        <w:t xml:space="preserve">anage all of your information. </w:t>
      </w:r>
      <w:r w:rsidR="00DA6076" w:rsidRPr="009B6E9B">
        <w:rPr>
          <w:rFonts w:asciiTheme="minorHAnsi" w:hAnsiTheme="minorHAnsi"/>
          <w:sz w:val="20"/>
          <w:szCs w:val="20"/>
        </w:rPr>
        <w:t>This includes updating and adding resumes, uploading supporting documentation</w:t>
      </w:r>
      <w:r>
        <w:rPr>
          <w:rFonts w:asciiTheme="minorHAnsi" w:hAnsiTheme="minorHAnsi"/>
          <w:sz w:val="20"/>
          <w:szCs w:val="20"/>
        </w:rPr>
        <w:t>,</w:t>
      </w:r>
      <w:r w:rsidR="00DA6076" w:rsidRPr="009B6E9B">
        <w:rPr>
          <w:rFonts w:asciiTheme="minorHAnsi" w:hAnsiTheme="minorHAnsi"/>
          <w:sz w:val="20"/>
          <w:szCs w:val="20"/>
        </w:rPr>
        <w:t xml:space="preserve"> and managing your job agents. </w:t>
      </w:r>
    </w:p>
    <w:p w:rsidR="00315769" w:rsidRPr="000F3A93" w:rsidRDefault="00315769" w:rsidP="000F3A93">
      <w:pPr>
        <w:spacing w:after="120"/>
        <w:ind w:left="360"/>
        <w:rPr>
          <w:rFonts w:asciiTheme="minorHAnsi" w:hAnsiTheme="minorHAnsi"/>
          <w:sz w:val="20"/>
          <w:szCs w:val="20"/>
        </w:rPr>
      </w:pPr>
      <w:bookmarkStart w:id="1" w:name="_GoBack"/>
      <w:bookmarkEnd w:id="1"/>
    </w:p>
    <w:p w:rsidR="0005313D" w:rsidRPr="009B1868" w:rsidRDefault="009B1868" w:rsidP="009B1868">
      <w:pPr>
        <w:spacing w:after="120"/>
        <w:ind w:left="36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9B1868">
        <w:rPr>
          <w:rFonts w:asciiTheme="minorHAnsi" w:hAnsiTheme="minorHAnsi"/>
          <w:b/>
          <w:sz w:val="28"/>
          <w:szCs w:val="28"/>
          <w:u w:val="single"/>
        </w:rPr>
        <w:t>Internship Application Tips</w:t>
      </w:r>
    </w:p>
    <w:p w:rsidR="0005313D" w:rsidRPr="0005313D" w:rsidRDefault="0005313D" w:rsidP="009B1868">
      <w:pPr>
        <w:pStyle w:val="ListParagraph"/>
        <w:spacing w:line="480" w:lineRule="auto"/>
        <w:ind w:left="1440"/>
        <w:rPr>
          <w:rFonts w:asciiTheme="minorHAnsi" w:hAnsiTheme="minorHAnsi"/>
          <w:sz w:val="28"/>
          <w:szCs w:val="28"/>
        </w:rPr>
      </w:pPr>
      <w:r w:rsidRPr="0005313D">
        <w:rPr>
          <w:rFonts w:asciiTheme="minorHAnsi" w:hAnsiTheme="minorHAnsi"/>
          <w:b/>
          <w:sz w:val="28"/>
          <w:szCs w:val="28"/>
        </w:rPr>
        <w:t xml:space="preserve">Apply </w:t>
      </w:r>
      <w:r w:rsidR="00817F8C">
        <w:rPr>
          <w:rFonts w:asciiTheme="minorHAnsi" w:hAnsiTheme="minorHAnsi"/>
          <w:b/>
          <w:sz w:val="28"/>
          <w:szCs w:val="28"/>
        </w:rPr>
        <w:t>e</w:t>
      </w:r>
      <w:r w:rsidRPr="0005313D">
        <w:rPr>
          <w:rFonts w:asciiTheme="minorHAnsi" w:hAnsiTheme="minorHAnsi"/>
          <w:b/>
          <w:sz w:val="28"/>
          <w:szCs w:val="28"/>
        </w:rPr>
        <w:t>arly!</w:t>
      </w:r>
      <w:r w:rsidRPr="0005313D">
        <w:rPr>
          <w:rFonts w:asciiTheme="minorHAnsi" w:hAnsiTheme="minorHAnsi"/>
          <w:sz w:val="28"/>
          <w:szCs w:val="28"/>
        </w:rPr>
        <w:t xml:space="preserve"> Application limits will apply</w:t>
      </w:r>
      <w:r w:rsidR="00817F8C">
        <w:rPr>
          <w:rFonts w:asciiTheme="minorHAnsi" w:hAnsiTheme="minorHAnsi"/>
          <w:sz w:val="28"/>
          <w:szCs w:val="28"/>
        </w:rPr>
        <w:t>.</w:t>
      </w:r>
    </w:p>
    <w:p w:rsidR="0005313D" w:rsidRPr="0005313D" w:rsidRDefault="0005313D" w:rsidP="009B1868">
      <w:pPr>
        <w:pStyle w:val="ListParagraph"/>
        <w:spacing w:line="480" w:lineRule="auto"/>
        <w:ind w:left="1440"/>
        <w:rPr>
          <w:rFonts w:asciiTheme="minorHAnsi" w:hAnsiTheme="minorHAnsi"/>
          <w:sz w:val="28"/>
          <w:szCs w:val="28"/>
        </w:rPr>
      </w:pPr>
      <w:r w:rsidRPr="0005313D">
        <w:rPr>
          <w:rFonts w:asciiTheme="minorHAnsi" w:hAnsiTheme="minorHAnsi"/>
          <w:b/>
          <w:sz w:val="28"/>
          <w:szCs w:val="28"/>
        </w:rPr>
        <w:t xml:space="preserve">Give </w:t>
      </w:r>
      <w:r w:rsidR="00817F8C">
        <w:rPr>
          <w:rFonts w:asciiTheme="minorHAnsi" w:hAnsiTheme="minorHAnsi"/>
          <w:b/>
          <w:sz w:val="28"/>
          <w:szCs w:val="28"/>
        </w:rPr>
        <w:t>d</w:t>
      </w:r>
      <w:r w:rsidRPr="0005313D">
        <w:rPr>
          <w:rFonts w:asciiTheme="minorHAnsi" w:hAnsiTheme="minorHAnsi"/>
          <w:b/>
          <w:sz w:val="28"/>
          <w:szCs w:val="28"/>
        </w:rPr>
        <w:t xml:space="preserve">etail! </w:t>
      </w:r>
      <w:r w:rsidRPr="0005313D">
        <w:rPr>
          <w:rFonts w:asciiTheme="minorHAnsi" w:hAnsiTheme="minorHAnsi"/>
          <w:sz w:val="28"/>
          <w:szCs w:val="28"/>
        </w:rPr>
        <w:t xml:space="preserve">Provide a descriptive </w:t>
      </w:r>
      <w:r w:rsidR="00817F8C">
        <w:rPr>
          <w:rFonts w:asciiTheme="minorHAnsi" w:hAnsiTheme="minorHAnsi"/>
          <w:sz w:val="28"/>
          <w:szCs w:val="28"/>
        </w:rPr>
        <w:t>r</w:t>
      </w:r>
      <w:r w:rsidRPr="0005313D">
        <w:rPr>
          <w:rFonts w:asciiTheme="minorHAnsi" w:hAnsiTheme="minorHAnsi"/>
          <w:sz w:val="28"/>
          <w:szCs w:val="28"/>
        </w:rPr>
        <w:t>esume; explain your experience</w:t>
      </w:r>
      <w:r w:rsidR="00817F8C">
        <w:rPr>
          <w:rFonts w:asciiTheme="minorHAnsi" w:hAnsiTheme="minorHAnsi"/>
          <w:sz w:val="28"/>
          <w:szCs w:val="28"/>
        </w:rPr>
        <w:t>.</w:t>
      </w:r>
    </w:p>
    <w:p w:rsidR="0005313D" w:rsidRPr="0005313D" w:rsidRDefault="0005313D" w:rsidP="009B1868">
      <w:pPr>
        <w:pStyle w:val="ListParagraph"/>
        <w:spacing w:line="480" w:lineRule="auto"/>
        <w:ind w:left="1440"/>
        <w:rPr>
          <w:rFonts w:asciiTheme="minorHAnsi" w:hAnsiTheme="minorHAnsi"/>
          <w:sz w:val="28"/>
          <w:szCs w:val="28"/>
        </w:rPr>
      </w:pPr>
      <w:r w:rsidRPr="0005313D">
        <w:rPr>
          <w:rFonts w:asciiTheme="minorHAnsi" w:hAnsiTheme="minorHAnsi"/>
          <w:b/>
          <w:sz w:val="28"/>
          <w:szCs w:val="28"/>
        </w:rPr>
        <w:t xml:space="preserve">Be </w:t>
      </w:r>
      <w:r w:rsidR="00817F8C">
        <w:rPr>
          <w:rFonts w:asciiTheme="minorHAnsi" w:hAnsiTheme="minorHAnsi"/>
          <w:b/>
          <w:sz w:val="28"/>
          <w:szCs w:val="28"/>
        </w:rPr>
        <w:t>t</w:t>
      </w:r>
      <w:r w:rsidRPr="0005313D">
        <w:rPr>
          <w:rFonts w:asciiTheme="minorHAnsi" w:hAnsiTheme="minorHAnsi"/>
          <w:b/>
          <w:sz w:val="28"/>
          <w:szCs w:val="28"/>
        </w:rPr>
        <w:t>horough!</w:t>
      </w:r>
      <w:r w:rsidRPr="0005313D">
        <w:rPr>
          <w:rFonts w:asciiTheme="minorHAnsi" w:hAnsiTheme="minorHAnsi"/>
          <w:sz w:val="28"/>
          <w:szCs w:val="28"/>
        </w:rPr>
        <w:t xml:space="preserve"> Include ALL </w:t>
      </w:r>
      <w:r w:rsidR="00817F8C">
        <w:rPr>
          <w:rFonts w:asciiTheme="minorHAnsi" w:hAnsiTheme="minorHAnsi"/>
          <w:sz w:val="28"/>
          <w:szCs w:val="28"/>
        </w:rPr>
        <w:t>t</w:t>
      </w:r>
      <w:r w:rsidRPr="0005313D">
        <w:rPr>
          <w:rFonts w:asciiTheme="minorHAnsi" w:hAnsiTheme="minorHAnsi"/>
          <w:sz w:val="28"/>
          <w:szCs w:val="28"/>
        </w:rPr>
        <w:t>ranscripts (past and present)</w:t>
      </w:r>
      <w:r w:rsidR="00817F8C">
        <w:rPr>
          <w:rFonts w:asciiTheme="minorHAnsi" w:hAnsiTheme="minorHAnsi"/>
          <w:sz w:val="28"/>
          <w:szCs w:val="28"/>
        </w:rPr>
        <w:t>.</w:t>
      </w:r>
    </w:p>
    <w:p w:rsidR="0005313D" w:rsidRPr="00CC743A" w:rsidRDefault="0005313D" w:rsidP="009B1868">
      <w:pPr>
        <w:pStyle w:val="ListParagraph"/>
        <w:spacing w:line="480" w:lineRule="auto"/>
        <w:ind w:left="1440"/>
        <w:rPr>
          <w:rFonts w:asciiTheme="minorHAnsi" w:hAnsiTheme="minorHAnsi"/>
          <w:sz w:val="20"/>
          <w:szCs w:val="20"/>
        </w:rPr>
      </w:pPr>
      <w:r w:rsidRPr="0005313D">
        <w:rPr>
          <w:rFonts w:asciiTheme="minorHAnsi" w:hAnsiTheme="minorHAnsi"/>
          <w:b/>
          <w:sz w:val="28"/>
          <w:szCs w:val="28"/>
        </w:rPr>
        <w:t xml:space="preserve">Be </w:t>
      </w:r>
      <w:r w:rsidR="00817F8C">
        <w:rPr>
          <w:rFonts w:asciiTheme="minorHAnsi" w:hAnsiTheme="minorHAnsi"/>
          <w:b/>
          <w:sz w:val="28"/>
          <w:szCs w:val="28"/>
        </w:rPr>
        <w:t>c</w:t>
      </w:r>
      <w:r w:rsidRPr="0005313D">
        <w:rPr>
          <w:rFonts w:asciiTheme="minorHAnsi" w:hAnsiTheme="minorHAnsi"/>
          <w:b/>
          <w:sz w:val="28"/>
          <w:szCs w:val="28"/>
        </w:rPr>
        <w:t>urrent!</w:t>
      </w:r>
      <w:r w:rsidR="00817F8C">
        <w:rPr>
          <w:rFonts w:asciiTheme="minorHAnsi" w:hAnsiTheme="minorHAnsi"/>
          <w:sz w:val="28"/>
          <w:szCs w:val="28"/>
        </w:rPr>
        <w:t xml:space="preserve"> </w:t>
      </w:r>
      <w:r w:rsidRPr="0005313D">
        <w:rPr>
          <w:rFonts w:asciiTheme="minorHAnsi" w:hAnsiTheme="minorHAnsi"/>
          <w:sz w:val="28"/>
          <w:szCs w:val="28"/>
        </w:rPr>
        <w:t>Provide proof of fall 2016 school enrollment</w:t>
      </w:r>
      <w:r w:rsidR="00817F8C">
        <w:rPr>
          <w:rFonts w:asciiTheme="minorHAnsi" w:hAnsiTheme="minorHAnsi"/>
          <w:sz w:val="28"/>
          <w:szCs w:val="28"/>
        </w:rPr>
        <w:t>.</w:t>
      </w:r>
    </w:p>
    <w:sectPr w:rsidR="0005313D" w:rsidRPr="00CC743A" w:rsidSect="00EF156E">
      <w:footerReference w:type="default" r:id="rId18"/>
      <w:pgSz w:w="12240" w:h="15840" w:code="1"/>
      <w:pgMar w:top="1152" w:right="900" w:bottom="1152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B5" w:rsidRDefault="003253B5" w:rsidP="002C4E96">
      <w:r>
        <w:separator/>
      </w:r>
    </w:p>
  </w:endnote>
  <w:endnote w:type="continuationSeparator" w:id="0">
    <w:p w:rsidR="003253B5" w:rsidRDefault="003253B5" w:rsidP="002C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947540"/>
      <w:docPartObj>
        <w:docPartGallery w:val="Page Numbers (Bottom of Page)"/>
        <w:docPartUnique/>
      </w:docPartObj>
    </w:sdtPr>
    <w:sdtEndPr/>
    <w:sdtContent>
      <w:p w:rsidR="00530C48" w:rsidRDefault="00325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D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0C48" w:rsidRDefault="00530C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B5" w:rsidRDefault="003253B5" w:rsidP="002C4E96">
      <w:r>
        <w:separator/>
      </w:r>
    </w:p>
  </w:footnote>
  <w:footnote w:type="continuationSeparator" w:id="0">
    <w:p w:rsidR="003253B5" w:rsidRDefault="003253B5" w:rsidP="002C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963"/>
    <w:multiLevelType w:val="hybridMultilevel"/>
    <w:tmpl w:val="86584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D29A4"/>
    <w:multiLevelType w:val="hybridMultilevel"/>
    <w:tmpl w:val="4A4E0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31C5E"/>
    <w:multiLevelType w:val="multilevel"/>
    <w:tmpl w:val="36A276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651323"/>
    <w:multiLevelType w:val="hybridMultilevel"/>
    <w:tmpl w:val="EAE4C9F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04639F"/>
    <w:multiLevelType w:val="hybridMultilevel"/>
    <w:tmpl w:val="4C781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B569F"/>
    <w:multiLevelType w:val="hybridMultilevel"/>
    <w:tmpl w:val="9BA221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E01C8"/>
    <w:multiLevelType w:val="hybridMultilevel"/>
    <w:tmpl w:val="E2CC6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FE"/>
    <w:rsid w:val="0000096E"/>
    <w:rsid w:val="00005F82"/>
    <w:rsid w:val="00024D41"/>
    <w:rsid w:val="0005313D"/>
    <w:rsid w:val="000A2F8C"/>
    <w:rsid w:val="000B2794"/>
    <w:rsid w:val="000E1F4D"/>
    <w:rsid w:val="000F1BB5"/>
    <w:rsid w:val="000F3A93"/>
    <w:rsid w:val="001225E0"/>
    <w:rsid w:val="001415D3"/>
    <w:rsid w:val="001667E0"/>
    <w:rsid w:val="00197090"/>
    <w:rsid w:val="002414F9"/>
    <w:rsid w:val="00246B8E"/>
    <w:rsid w:val="00291220"/>
    <w:rsid w:val="002C4E96"/>
    <w:rsid w:val="002E4C49"/>
    <w:rsid w:val="002F06F0"/>
    <w:rsid w:val="002F720C"/>
    <w:rsid w:val="00305A82"/>
    <w:rsid w:val="00315769"/>
    <w:rsid w:val="003253B5"/>
    <w:rsid w:val="00350915"/>
    <w:rsid w:val="003615A2"/>
    <w:rsid w:val="003E1725"/>
    <w:rsid w:val="0041241C"/>
    <w:rsid w:val="004875EB"/>
    <w:rsid w:val="00494019"/>
    <w:rsid w:val="00494A0B"/>
    <w:rsid w:val="004B719B"/>
    <w:rsid w:val="004B7C53"/>
    <w:rsid w:val="004D7CFF"/>
    <w:rsid w:val="00530C48"/>
    <w:rsid w:val="005A0DD9"/>
    <w:rsid w:val="005A1D98"/>
    <w:rsid w:val="005C498B"/>
    <w:rsid w:val="00651FB2"/>
    <w:rsid w:val="006B1C71"/>
    <w:rsid w:val="006C519E"/>
    <w:rsid w:val="006F46C8"/>
    <w:rsid w:val="0070555E"/>
    <w:rsid w:val="00706BEF"/>
    <w:rsid w:val="007134AA"/>
    <w:rsid w:val="00717535"/>
    <w:rsid w:val="0073158A"/>
    <w:rsid w:val="00775F46"/>
    <w:rsid w:val="007A7EC8"/>
    <w:rsid w:val="007C66FE"/>
    <w:rsid w:val="007D6A73"/>
    <w:rsid w:val="007F1AEA"/>
    <w:rsid w:val="00817F8C"/>
    <w:rsid w:val="00883286"/>
    <w:rsid w:val="008C32BC"/>
    <w:rsid w:val="008D4CCA"/>
    <w:rsid w:val="008E660C"/>
    <w:rsid w:val="008F70EB"/>
    <w:rsid w:val="00956EB5"/>
    <w:rsid w:val="00970056"/>
    <w:rsid w:val="009B1868"/>
    <w:rsid w:val="009B6E9B"/>
    <w:rsid w:val="009D1221"/>
    <w:rsid w:val="009E1384"/>
    <w:rsid w:val="00A1757D"/>
    <w:rsid w:val="00A61CA1"/>
    <w:rsid w:val="00A64794"/>
    <w:rsid w:val="00A96314"/>
    <w:rsid w:val="00B152B3"/>
    <w:rsid w:val="00B57698"/>
    <w:rsid w:val="00B612D9"/>
    <w:rsid w:val="00B62DEE"/>
    <w:rsid w:val="00BB3A5C"/>
    <w:rsid w:val="00BB7C5F"/>
    <w:rsid w:val="00BD377B"/>
    <w:rsid w:val="00BF224E"/>
    <w:rsid w:val="00C24FF5"/>
    <w:rsid w:val="00C33731"/>
    <w:rsid w:val="00C52AF5"/>
    <w:rsid w:val="00C64B8F"/>
    <w:rsid w:val="00C90F0F"/>
    <w:rsid w:val="00CA7E12"/>
    <w:rsid w:val="00CC743A"/>
    <w:rsid w:val="00CF70D3"/>
    <w:rsid w:val="00D775DA"/>
    <w:rsid w:val="00D84277"/>
    <w:rsid w:val="00D87F53"/>
    <w:rsid w:val="00DA6076"/>
    <w:rsid w:val="00DC3054"/>
    <w:rsid w:val="00E131C7"/>
    <w:rsid w:val="00ED3FC4"/>
    <w:rsid w:val="00ED4608"/>
    <w:rsid w:val="00EF156E"/>
    <w:rsid w:val="00EF28BA"/>
    <w:rsid w:val="00F076B5"/>
    <w:rsid w:val="00F30C61"/>
    <w:rsid w:val="00F37BC1"/>
    <w:rsid w:val="00F404F8"/>
    <w:rsid w:val="00F51B15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103ED3-8DB4-406C-B1D2-F18984ED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C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7C5F"/>
    <w:rPr>
      <w:color w:val="0000FF"/>
      <w:u w:val="single"/>
    </w:rPr>
  </w:style>
  <w:style w:type="paragraph" w:styleId="Title">
    <w:name w:val="Title"/>
    <w:basedOn w:val="Normal"/>
    <w:qFormat/>
    <w:rsid w:val="00BB7C5F"/>
    <w:pPr>
      <w:jc w:val="center"/>
    </w:pPr>
    <w:rPr>
      <w:b/>
    </w:rPr>
  </w:style>
  <w:style w:type="character" w:styleId="FollowedHyperlink">
    <w:name w:val="FollowedHyperlink"/>
    <w:basedOn w:val="DefaultParagraphFont"/>
    <w:rsid w:val="00BB7C5F"/>
    <w:rPr>
      <w:color w:val="800080"/>
      <w:u w:val="single"/>
    </w:rPr>
  </w:style>
  <w:style w:type="character" w:customStyle="1" w:styleId="style31">
    <w:name w:val="style31"/>
    <w:basedOn w:val="DefaultParagraphFont"/>
    <w:rsid w:val="00BB7C5F"/>
    <w:rPr>
      <w:rFonts w:ascii="Tahoma" w:hAnsi="Tahoma" w:cs="Tahoma" w:hint="default"/>
      <w:sz w:val="28"/>
      <w:szCs w:val="28"/>
    </w:rPr>
  </w:style>
  <w:style w:type="character" w:customStyle="1" w:styleId="style41">
    <w:name w:val="style41"/>
    <w:basedOn w:val="DefaultParagraphFont"/>
    <w:rsid w:val="00BB7C5F"/>
    <w:rPr>
      <w:rFonts w:ascii="Tahoma" w:hAnsi="Tahoma" w:cs="Tahoma" w:hint="default"/>
      <w:sz w:val="28"/>
      <w:szCs w:val="28"/>
    </w:rPr>
  </w:style>
  <w:style w:type="character" w:styleId="Strong">
    <w:name w:val="Strong"/>
    <w:basedOn w:val="DefaultParagraphFont"/>
    <w:qFormat/>
    <w:rsid w:val="00BB7C5F"/>
    <w:rPr>
      <w:b/>
      <w:bCs/>
    </w:rPr>
  </w:style>
  <w:style w:type="paragraph" w:styleId="BodyTextIndent">
    <w:name w:val="Body Text Indent"/>
    <w:basedOn w:val="Normal"/>
    <w:link w:val="BodyTextIndentChar"/>
    <w:rsid w:val="00BB7C5F"/>
    <w:pPr>
      <w:ind w:left="720"/>
    </w:pPr>
  </w:style>
  <w:style w:type="paragraph" w:customStyle="1" w:styleId="style3">
    <w:name w:val="style3"/>
    <w:basedOn w:val="Normal"/>
    <w:rsid w:val="00BB7C5F"/>
    <w:pPr>
      <w:spacing w:before="100" w:beforeAutospacing="1" w:after="100" w:afterAutospacing="1"/>
    </w:pPr>
    <w:rPr>
      <w:rFonts w:ascii="Tahoma" w:eastAsia="Arial Unicode MS" w:hAnsi="Tahoma" w:cs="Tahoma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EF28BA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412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24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C4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4E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C4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E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F46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0056"/>
    <w:pPr>
      <w:spacing w:before="100" w:beforeAutospacing="1" w:after="100" w:afterAutospacing="1"/>
    </w:pPr>
  </w:style>
  <w:style w:type="paragraph" w:styleId="HTMLAddress">
    <w:name w:val="HTML Address"/>
    <w:basedOn w:val="Normal"/>
    <w:link w:val="HTMLAddressChar"/>
    <w:uiPriority w:val="99"/>
    <w:unhideWhenUsed/>
    <w:rsid w:val="002F06F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2F06F0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BEBE"/>
            <w:right w:val="none" w:sz="0" w:space="0" w:color="auto"/>
          </w:divBdr>
          <w:divsChild>
            <w:div w:id="8454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121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2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1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530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sajobs.gov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sajobs.gov" TargetMode="External"/><Relationship Id="rId17" Type="http://schemas.openxmlformats.org/officeDocument/2006/relationships/hyperlink" Target="https://www.usajobs.go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sajobs.go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pe.dot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ANSJOBS@fhwa.dot.gov" TargetMode="External"/><Relationship Id="rId10" Type="http://schemas.openxmlformats.org/officeDocument/2006/relationships/hyperlink" Target="http://www.usajobs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ransjobs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75A7-BB81-4170-9DF0-6A6EA6C2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1004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TIPS ON APPLYING ONLINE</vt:lpstr>
    </vt:vector>
  </TitlesOfParts>
  <Company>FHWA - LAST</Company>
  <LinksUpToDate>false</LinksUpToDate>
  <CharactersWithSpaces>6598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https://jobsearch.dot.gov/internalindex.asp</vt:lpwstr>
      </vt:variant>
      <vt:variant>
        <vt:lpwstr/>
      </vt:variant>
      <vt:variant>
        <vt:i4>589920</vt:i4>
      </vt:variant>
      <vt:variant>
        <vt:i4>3</vt:i4>
      </vt:variant>
      <vt:variant>
        <vt:i4>0</vt:i4>
      </vt:variant>
      <vt:variant>
        <vt:i4>5</vt:i4>
      </vt:variant>
      <vt:variant>
        <vt:lpwstr>mailto:TRANSJOBS@fhwa.dot.gov</vt:lpwstr>
      </vt:variant>
      <vt:variant>
        <vt:lpwstr/>
      </vt:variant>
      <vt:variant>
        <vt:i4>3604583</vt:i4>
      </vt:variant>
      <vt:variant>
        <vt:i4>0</vt:i4>
      </vt:variant>
      <vt:variant>
        <vt:i4>0</vt:i4>
      </vt:variant>
      <vt:variant>
        <vt:i4>5</vt:i4>
      </vt:variant>
      <vt:variant>
        <vt:lpwstr>http://jobsearch.dot.gov/internalindex.asp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TIPS ON APPLYING ONLINE</dc:title>
  <dc:creator>Mknoll</dc:creator>
  <cp:lastModifiedBy>Waldon, Laura (VOLPE)</cp:lastModifiedBy>
  <cp:revision>3</cp:revision>
  <cp:lastPrinted>2016-09-20T15:04:00Z</cp:lastPrinted>
  <dcterms:created xsi:type="dcterms:W3CDTF">2016-11-02T16:18:00Z</dcterms:created>
  <dcterms:modified xsi:type="dcterms:W3CDTF">2016-11-02T16:21:00Z</dcterms:modified>
</cp:coreProperties>
</file>